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0E" w:rsidRPr="006A1E3E" w:rsidRDefault="00C65A0E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2"/>
                <w:szCs w:val="22"/>
                <w:lang w:val="bs-Latn-BA"/>
              </w:rPr>
            </w:pPr>
          </w:p>
          <w:p w:rsidR="00C65A0E" w:rsidRPr="006A1E3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2"/>
                <w:szCs w:val="22"/>
                <w:lang w:val="bs-Latn-BA"/>
              </w:rPr>
            </w:pPr>
          </w:p>
          <w:p w:rsidR="00C65A0E" w:rsidRPr="006A1E3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2"/>
                <w:szCs w:val="22"/>
                <w:lang w:val="bs-Latn-BA"/>
              </w:rPr>
            </w:pPr>
          </w:p>
          <w:p w:rsidR="00C65A0E" w:rsidRPr="006A1E3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2"/>
                <w:szCs w:val="22"/>
                <w:lang w:val="bs-Latn-BA"/>
              </w:rPr>
            </w:pPr>
            <w:r w:rsidRPr="006A1E3E">
              <w:rPr>
                <w:b/>
                <w:spacing w:val="10"/>
                <w:sz w:val="22"/>
                <w:szCs w:val="22"/>
                <w:lang w:val="bs-Latn-BA"/>
              </w:rPr>
              <w:t xml:space="preserve">Akademski                  </w:t>
            </w:r>
          </w:p>
          <w:p w:rsidR="00C65A0E" w:rsidRPr="006A1E3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2"/>
                <w:szCs w:val="22"/>
                <w:lang w:val="bs-Latn-BA"/>
              </w:rPr>
            </w:pPr>
            <w:r w:rsidRPr="006A1E3E">
              <w:rPr>
                <w:b/>
                <w:spacing w:val="10"/>
                <w:sz w:val="22"/>
                <w:szCs w:val="22"/>
                <w:lang w:val="bs-Latn-BA"/>
              </w:rPr>
              <w:t>curriculum vitae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C65A0E">
            <w:pPr>
              <w:rPr>
                <w:b/>
                <w:sz w:val="22"/>
                <w:szCs w:val="22"/>
                <w:lang w:val="bs-Latn-BA"/>
              </w:rPr>
            </w:pPr>
          </w:p>
          <w:p w:rsidR="00C65A0E" w:rsidRPr="006A1E3E" w:rsidRDefault="00C65A0E">
            <w:pPr>
              <w:rPr>
                <w:b/>
                <w:sz w:val="22"/>
                <w:szCs w:val="22"/>
                <w:lang w:val="bs-Latn-BA"/>
              </w:rPr>
            </w:pPr>
          </w:p>
          <w:p w:rsidR="00C65A0E" w:rsidRPr="006A1E3E" w:rsidRDefault="00C65A0E">
            <w:pPr>
              <w:rPr>
                <w:b/>
                <w:sz w:val="22"/>
                <w:szCs w:val="22"/>
                <w:lang w:val="bs-Latn-BA"/>
              </w:rPr>
            </w:pP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pStyle w:val="Heading1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Personalne informacije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3685"/>
        <w:gridCol w:w="3827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Ime I prezime</w:t>
            </w:r>
          </w:p>
        </w:tc>
        <w:tc>
          <w:tcPr>
            <w:tcW w:w="284" w:type="dxa"/>
          </w:tcPr>
          <w:p w:rsidR="00C65A0E" w:rsidRPr="006A1E3E" w:rsidRDefault="00C65A0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C65A0E" w:rsidRPr="006A1E3E" w:rsidRDefault="00AB5D57">
            <w:pPr>
              <w:pStyle w:val="Heading3"/>
              <w:spacing w:before="2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Am</w:t>
            </w:r>
            <w:r w:rsidR="00497D26" w:rsidRPr="006A1E3E">
              <w:rPr>
                <w:sz w:val="22"/>
                <w:szCs w:val="22"/>
                <w:lang w:val="bs-Latn-BA"/>
              </w:rPr>
              <w:t>ra Džambić</w:t>
            </w:r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Adrese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C65A0E" w:rsidRPr="006A1E3E" w:rsidRDefault="00AB5D57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R</w:t>
            </w:r>
            <w:r w:rsidR="00497D26" w:rsidRPr="006A1E3E">
              <w:rPr>
                <w:sz w:val="22"/>
                <w:szCs w:val="22"/>
                <w:lang w:val="bs-Latn-BA"/>
              </w:rPr>
              <w:t>udarska 67/15</w:t>
            </w:r>
            <w:r w:rsidRPr="006A1E3E">
              <w:rPr>
                <w:sz w:val="22"/>
                <w:szCs w:val="22"/>
                <w:lang w:val="bs-Latn-BA"/>
              </w:rPr>
              <w:t xml:space="preserve"> , Tuzla</w:t>
            </w:r>
          </w:p>
        </w:tc>
      </w:tr>
      <w:tr w:rsidR="00C65A0E" w:rsidRPr="006A1E3E">
        <w:trPr>
          <w:cantSplit/>
        </w:trPr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Telefoni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3685" w:type="dxa"/>
          </w:tcPr>
          <w:p w:rsidR="00C65A0E" w:rsidRPr="006A1E3E" w:rsidRDefault="00AB5D57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+38761</w:t>
            </w:r>
            <w:r w:rsidR="00497D26" w:rsidRPr="006A1E3E">
              <w:rPr>
                <w:sz w:val="22"/>
                <w:szCs w:val="22"/>
                <w:lang w:val="bs-Latn-BA"/>
              </w:rPr>
              <w:t>423676</w:t>
            </w:r>
          </w:p>
        </w:tc>
        <w:tc>
          <w:tcPr>
            <w:tcW w:w="3827" w:type="dxa"/>
          </w:tcPr>
          <w:p w:rsidR="00C65A0E" w:rsidRPr="006A1E3E" w:rsidRDefault="00C65A0E">
            <w:pPr>
              <w:spacing w:before="40" w:after="40"/>
              <w:ind w:right="-108"/>
              <w:rPr>
                <w:sz w:val="22"/>
                <w:szCs w:val="22"/>
                <w:lang w:val="bs-Latn-BA"/>
              </w:rPr>
            </w:pPr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Fax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E-mail/Web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C65A0E" w:rsidRPr="006A1E3E" w:rsidRDefault="008151B7">
            <w:pPr>
              <w:spacing w:before="40" w:after="40"/>
              <w:rPr>
                <w:sz w:val="22"/>
                <w:szCs w:val="22"/>
                <w:lang w:val="bs-Latn-BA"/>
              </w:rPr>
            </w:pPr>
            <w:hyperlink r:id="rId7" w:history="1">
              <w:r w:rsidR="006A1E3E" w:rsidRPr="00BF2705">
                <w:rPr>
                  <w:rStyle w:val="Hyperlink"/>
                  <w:sz w:val="22"/>
                  <w:szCs w:val="22"/>
                  <w:lang w:val="bs-Latn-BA"/>
                </w:rPr>
                <w:t>amra.dzambic@untz.ba</w:t>
              </w:r>
            </w:hyperlink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Državljanstvo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AB5D5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BiH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Datum rođenja</w:t>
            </w:r>
          </w:p>
        </w:tc>
        <w:tc>
          <w:tcPr>
            <w:tcW w:w="284" w:type="dxa"/>
          </w:tcPr>
          <w:p w:rsidR="00C65A0E" w:rsidRPr="006A1E3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497D2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05</w:t>
            </w:r>
            <w:r w:rsidR="00AB5D57" w:rsidRPr="006A1E3E">
              <w:rPr>
                <w:sz w:val="22"/>
                <w:szCs w:val="22"/>
                <w:lang w:val="bs-Latn-BA"/>
              </w:rPr>
              <w:t>.11.19</w:t>
            </w:r>
            <w:r w:rsidRPr="006A1E3E">
              <w:rPr>
                <w:sz w:val="22"/>
                <w:szCs w:val="22"/>
                <w:lang w:val="bs-Latn-BA"/>
              </w:rPr>
              <w:t>8</w:t>
            </w:r>
            <w:r w:rsidR="00AB5D57" w:rsidRPr="006A1E3E">
              <w:rPr>
                <w:sz w:val="22"/>
                <w:szCs w:val="22"/>
                <w:lang w:val="bs-Latn-BA"/>
              </w:rPr>
              <w:t>8.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Pol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DE0243" w:rsidRPr="006A1E3E" w:rsidRDefault="006A1E3E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Ž</w:t>
            </w:r>
            <w:r w:rsidR="00AB5D57" w:rsidRPr="006A1E3E">
              <w:rPr>
                <w:sz w:val="22"/>
                <w:szCs w:val="22"/>
                <w:lang w:val="bs-Latn-BA"/>
              </w:rPr>
              <w:t>enski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p w:rsidR="00DE0243" w:rsidRPr="006A1E3E" w:rsidRDefault="00DE0243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Sadašnje radno mjesto/pozicija/zvanje</w:t>
            </w:r>
          </w:p>
          <w:p w:rsidR="00DE0243" w:rsidRPr="006A1E3E" w:rsidRDefault="00DE0243">
            <w:pPr>
              <w:jc w:val="right"/>
              <w:rPr>
                <w:b/>
                <w:sz w:val="22"/>
                <w:szCs w:val="22"/>
                <w:lang w:val="bs-Latn-BA"/>
              </w:rPr>
            </w:pPr>
          </w:p>
          <w:p w:rsidR="00DE0243" w:rsidRPr="006A1E3E" w:rsidRDefault="00DE0243">
            <w:pPr>
              <w:jc w:val="right"/>
              <w:rPr>
                <w:b/>
                <w:sz w:val="22"/>
                <w:szCs w:val="22"/>
                <w:lang w:val="bs-Latn-BA"/>
              </w:rPr>
            </w:pPr>
          </w:p>
          <w:p w:rsidR="00DE0243" w:rsidRPr="006A1E3E" w:rsidRDefault="00DE0243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Citiranost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DE0243" w:rsidRPr="006A1E3E" w:rsidRDefault="00DE0243" w:rsidP="00DE0243">
            <w:pPr>
              <w:rPr>
                <w:b/>
                <w:sz w:val="22"/>
                <w:szCs w:val="22"/>
                <w:lang w:val="bs-Latn-BA"/>
              </w:rPr>
            </w:pPr>
          </w:p>
          <w:p w:rsidR="00DE0243" w:rsidRPr="006A1E3E" w:rsidRDefault="00497D26" w:rsidP="00DE0243">
            <w:pPr>
              <w:spacing w:before="40" w:after="40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Docent</w:t>
            </w:r>
          </w:p>
          <w:p w:rsidR="00DE0243" w:rsidRPr="006A1E3E" w:rsidRDefault="00DE0243" w:rsidP="002E1369">
            <w:pPr>
              <w:spacing w:before="40" w:after="40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:rsidR="00C65A0E" w:rsidRDefault="005E5A62">
      <w:pPr>
        <w:pStyle w:val="Heading1"/>
        <w:rPr>
          <w:b/>
          <w:sz w:val="22"/>
          <w:szCs w:val="22"/>
          <w:lang w:val="bs-Latn-BA"/>
        </w:rPr>
      </w:pPr>
      <w:r w:rsidRPr="006A1E3E">
        <w:rPr>
          <w:b/>
          <w:sz w:val="22"/>
          <w:szCs w:val="22"/>
          <w:lang w:val="bs-Latn-BA"/>
        </w:rPr>
        <w:t xml:space="preserve">ResrchGate citations – 9 </w:t>
      </w:r>
    </w:p>
    <w:p w:rsidR="006A1E3E" w:rsidRDefault="006A1E3E" w:rsidP="006A1E3E">
      <w:pPr>
        <w:rPr>
          <w:lang w:val="bs-Latn-BA"/>
        </w:rPr>
      </w:pPr>
    </w:p>
    <w:p w:rsidR="00F10BCC" w:rsidRDefault="00F10BCC" w:rsidP="00F10BCC">
      <w:pPr>
        <w:pStyle w:val="Heading1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Google Scholar</w:t>
      </w:r>
      <w:r w:rsidRPr="006A1E3E">
        <w:rPr>
          <w:b/>
          <w:sz w:val="22"/>
          <w:szCs w:val="22"/>
          <w:lang w:val="bs-Latn-BA"/>
        </w:rPr>
        <w:t xml:space="preserve"> citations – </w:t>
      </w:r>
      <w:r>
        <w:rPr>
          <w:b/>
          <w:sz w:val="22"/>
          <w:szCs w:val="22"/>
          <w:lang w:val="bs-Latn-BA"/>
        </w:rPr>
        <w:t>7</w:t>
      </w:r>
    </w:p>
    <w:p w:rsidR="00F10BCC" w:rsidRPr="006A1E3E" w:rsidRDefault="00F10BCC" w:rsidP="00F10BCC">
      <w:pPr>
        <w:rPr>
          <w:lang w:val="bs-Latn-BA"/>
        </w:rPr>
      </w:pPr>
    </w:p>
    <w:p w:rsidR="00F10BCC" w:rsidRPr="006A1E3E" w:rsidRDefault="00F10BCC" w:rsidP="006A1E3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 w:rsidRPr="006A1E3E">
        <w:tc>
          <w:tcPr>
            <w:tcW w:w="2977" w:type="dxa"/>
          </w:tcPr>
          <w:p w:rsidR="00C65A0E" w:rsidRPr="006A1E3E" w:rsidRDefault="00C65A0E" w:rsidP="00F10BCC">
            <w:pPr>
              <w:pStyle w:val="Heading1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Radno iskustvo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118C2" w:rsidRPr="006A1E3E" w:rsidTr="00AB5D57">
        <w:trPr>
          <w:cantSplit/>
        </w:trPr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Datumi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</w:rPr>
              <w:t>01/04/2013–31/10/2014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Magistar Farmacije – voditelj apoteke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Priprema i izdavanje lijekova</w:t>
            </w:r>
            <w:r w:rsidR="0068679A">
              <w:rPr>
                <w:sz w:val="22"/>
                <w:szCs w:val="22"/>
                <w:lang w:val="bs-Latn-BA"/>
              </w:rPr>
              <w:t xml:space="preserve">, </w:t>
            </w:r>
            <w:r w:rsidRPr="006A1E3E">
              <w:rPr>
                <w:sz w:val="22"/>
                <w:szCs w:val="22"/>
                <w:lang w:val="bs-Latn-BA"/>
              </w:rPr>
              <w:t>dodataka prehrani</w:t>
            </w:r>
            <w:r w:rsidR="0068679A">
              <w:rPr>
                <w:sz w:val="22"/>
                <w:szCs w:val="22"/>
                <w:lang w:val="bs-Latn-BA"/>
              </w:rPr>
              <w:t xml:space="preserve"> i pomagala</w:t>
            </w:r>
            <w:r w:rsidRPr="006A1E3E">
              <w:rPr>
                <w:sz w:val="22"/>
                <w:szCs w:val="22"/>
                <w:lang w:val="bs-Latn-BA"/>
              </w:rPr>
              <w:t>, nabavka lijekova, promet lijekova na malo.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</w:rPr>
              <w:t>PZU “Medex-pharm” Tuzla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Prodaja i promet lijekova, dodataka prehrani i pomagala.</w:t>
            </w:r>
          </w:p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</w:tr>
      <w:tr w:rsidR="00C118C2" w:rsidRPr="006A1E3E" w:rsidTr="00AB5D57">
        <w:trPr>
          <w:cantSplit/>
        </w:trPr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Datumi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</w:rPr>
              <w:t>22/12/2014–17/03/2018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 xml:space="preserve">Asistent 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Realizacija nastave, naučno-istraživački rad i razvoj novih studijskih programa.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</w:rPr>
              <w:t>FarmaceutskifakultetUniverziteta u Tuzli, Tuzla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Naučno-istraživački rad i obrazovanje</w:t>
            </w:r>
          </w:p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</w:tr>
      <w:tr w:rsidR="00C118C2" w:rsidRPr="006A1E3E" w:rsidTr="00AB5D57">
        <w:trPr>
          <w:cantSplit/>
        </w:trPr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Datumi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</w:rPr>
              <w:t>17/03/2018–01/10/2022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Viši asistent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Realizacija nastave, naučno-istraživački rad i razvoj novih studijskih programa.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lastRenderedPageBreak/>
              <w:t>Naziv poslodavca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</w:rPr>
              <w:t>Farmaceutskifakultet, Univerziteta u Tuzli, Tuzla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Naučno-istraživački rad i obrazovanje</w:t>
            </w:r>
          </w:p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Datumi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 xml:space="preserve">03/10/2022 - </w:t>
            </w:r>
          </w:p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</w:tr>
      <w:tr w:rsidR="00C118C2" w:rsidRPr="006A1E3E" w:rsidTr="00AB5D57">
        <w:trPr>
          <w:cantSplit/>
        </w:trPr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Docent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Realizacija nastave, naučno-istraživački rad i razvoj novih studijskih programa.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</w:rPr>
              <w:t>Fa</w:t>
            </w:r>
            <w:r w:rsidR="001208E4" w:rsidRPr="006A1E3E">
              <w:rPr>
                <w:sz w:val="22"/>
                <w:szCs w:val="22"/>
              </w:rPr>
              <w:t>r</w:t>
            </w:r>
            <w:r w:rsidRPr="006A1E3E">
              <w:rPr>
                <w:sz w:val="22"/>
                <w:szCs w:val="22"/>
              </w:rPr>
              <w:t>maceutskifakultet, Univerziteta u Tuzli, Tuzla</w:t>
            </w:r>
          </w:p>
        </w:tc>
      </w:tr>
      <w:tr w:rsidR="00C118C2" w:rsidRPr="006A1E3E" w:rsidTr="00AB5D57">
        <w:tc>
          <w:tcPr>
            <w:tcW w:w="2977" w:type="dxa"/>
          </w:tcPr>
          <w:p w:rsidR="00C118C2" w:rsidRPr="006A1E3E" w:rsidRDefault="00C118C2" w:rsidP="00C118C2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Naučno-istraživački rad i obrazovanje</w:t>
            </w:r>
          </w:p>
          <w:p w:rsidR="00C118C2" w:rsidRPr="006A1E3E" w:rsidRDefault="00C118C2" w:rsidP="00C118C2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</w:tr>
      <w:tr w:rsidR="00C118C2" w:rsidRPr="006A1E3E" w:rsidTr="00AB5D57">
        <w:trPr>
          <w:gridAfter w:val="2"/>
          <w:wAfter w:w="7796" w:type="dxa"/>
        </w:trPr>
        <w:tc>
          <w:tcPr>
            <w:tcW w:w="2977" w:type="dxa"/>
          </w:tcPr>
          <w:p w:rsidR="00C118C2" w:rsidRPr="006A1E3E" w:rsidRDefault="00C118C2" w:rsidP="00C118C2">
            <w:pPr>
              <w:pStyle w:val="Heading1"/>
              <w:rPr>
                <w:b/>
                <w:sz w:val="22"/>
                <w:szCs w:val="22"/>
                <w:lang w:val="bs-Latn-BA"/>
              </w:rPr>
            </w:pPr>
          </w:p>
          <w:p w:rsidR="00C118C2" w:rsidRPr="006A1E3E" w:rsidRDefault="00C118C2" w:rsidP="00C118C2">
            <w:pPr>
              <w:pStyle w:val="Heading1"/>
              <w:rPr>
                <w:b/>
                <w:sz w:val="22"/>
                <w:szCs w:val="22"/>
                <w:lang w:val="bs-Latn-BA"/>
              </w:rPr>
            </w:pPr>
          </w:p>
          <w:p w:rsidR="00C118C2" w:rsidRPr="006A1E3E" w:rsidRDefault="00C118C2" w:rsidP="00C118C2">
            <w:pPr>
              <w:pStyle w:val="Heading1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Edukacija i usavršavanje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656798" w:rsidRPr="006A1E3E" w:rsidTr="00717007">
        <w:trPr>
          <w:cantSplit/>
        </w:trPr>
        <w:tc>
          <w:tcPr>
            <w:tcW w:w="2977" w:type="dxa"/>
          </w:tcPr>
          <w:p w:rsidR="00656798" w:rsidRPr="006A1E3E" w:rsidRDefault="00656798" w:rsidP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Datumi</w:t>
            </w:r>
          </w:p>
        </w:tc>
        <w:tc>
          <w:tcPr>
            <w:tcW w:w="284" w:type="dxa"/>
          </w:tcPr>
          <w:p w:rsidR="00656798" w:rsidRPr="006A1E3E" w:rsidRDefault="00656798" w:rsidP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656798" w:rsidRPr="006A1E3E" w:rsidRDefault="00C118C2" w:rsidP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200</w:t>
            </w:r>
            <w:r w:rsidR="00717007" w:rsidRPr="006A1E3E">
              <w:rPr>
                <w:sz w:val="22"/>
                <w:szCs w:val="22"/>
                <w:lang w:val="bs-Latn-BA"/>
              </w:rPr>
              <w:t xml:space="preserve">7 </w:t>
            </w:r>
            <w:r w:rsidRPr="006A1E3E">
              <w:rPr>
                <w:sz w:val="22"/>
                <w:szCs w:val="22"/>
                <w:lang w:val="bs-Latn-BA"/>
              </w:rPr>
              <w:t>–</w:t>
            </w:r>
            <w:r w:rsidR="00717007" w:rsidRPr="006A1E3E">
              <w:rPr>
                <w:sz w:val="22"/>
                <w:szCs w:val="22"/>
                <w:lang w:val="bs-Latn-BA"/>
              </w:rPr>
              <w:t xml:space="preserve"> 20</w:t>
            </w:r>
            <w:r w:rsidRPr="006A1E3E">
              <w:rPr>
                <w:sz w:val="22"/>
                <w:szCs w:val="22"/>
                <w:lang w:val="bs-Latn-BA"/>
              </w:rPr>
              <w:t>1</w:t>
            </w:r>
            <w:r w:rsidR="00717007" w:rsidRPr="006A1E3E">
              <w:rPr>
                <w:sz w:val="22"/>
                <w:szCs w:val="22"/>
                <w:lang w:val="bs-Latn-BA"/>
              </w:rPr>
              <w:t>2</w:t>
            </w:r>
          </w:p>
        </w:tc>
      </w:tr>
      <w:tr w:rsidR="00656798" w:rsidRPr="006A1E3E" w:rsidTr="00717007">
        <w:tc>
          <w:tcPr>
            <w:tcW w:w="2977" w:type="dxa"/>
          </w:tcPr>
          <w:p w:rsidR="00656798" w:rsidRPr="006A1E3E" w:rsidRDefault="00656798" w:rsidP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656798" w:rsidRPr="006A1E3E" w:rsidRDefault="00656798" w:rsidP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656798" w:rsidRPr="006A1E3E" w:rsidRDefault="00C118C2" w:rsidP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Magistar farmacije</w:t>
            </w:r>
          </w:p>
        </w:tc>
      </w:tr>
      <w:tr w:rsidR="00656798" w:rsidRPr="006A1E3E" w:rsidTr="00717007">
        <w:tc>
          <w:tcPr>
            <w:tcW w:w="2977" w:type="dxa"/>
          </w:tcPr>
          <w:p w:rsidR="00656798" w:rsidRPr="006A1E3E" w:rsidRDefault="00656798" w:rsidP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656798" w:rsidRPr="006A1E3E" w:rsidRDefault="00656798" w:rsidP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656798" w:rsidRPr="006A1E3E" w:rsidRDefault="001208E4" w:rsidP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Biomedicina i zdravstvo, rad u apoteci, biohemijskom laboratoriju, medicinskom predstavništvu, veledrogeriji i fabrikama lijekova.</w:t>
            </w:r>
          </w:p>
        </w:tc>
      </w:tr>
      <w:tr w:rsidR="00656798" w:rsidRPr="006A1E3E" w:rsidTr="00717007">
        <w:tc>
          <w:tcPr>
            <w:tcW w:w="2977" w:type="dxa"/>
          </w:tcPr>
          <w:p w:rsidR="00656798" w:rsidRPr="006A1E3E" w:rsidRDefault="00656798" w:rsidP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 xml:space="preserve">Ime i vrsta organizacije </w:t>
            </w:r>
          </w:p>
          <w:p w:rsidR="00656798" w:rsidRPr="006A1E3E" w:rsidRDefault="00656798" w:rsidP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284" w:type="dxa"/>
          </w:tcPr>
          <w:p w:rsidR="00656798" w:rsidRPr="006A1E3E" w:rsidRDefault="00656798" w:rsidP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656798" w:rsidRPr="006A1E3E" w:rsidRDefault="00717007" w:rsidP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Fa</w:t>
            </w:r>
            <w:r w:rsidR="001208E4" w:rsidRPr="006A1E3E">
              <w:rPr>
                <w:sz w:val="22"/>
                <w:szCs w:val="22"/>
                <w:lang w:val="bs-Latn-BA"/>
              </w:rPr>
              <w:t>rmaceutski fakultet,</w:t>
            </w:r>
            <w:r w:rsidRPr="006A1E3E">
              <w:rPr>
                <w:sz w:val="22"/>
                <w:szCs w:val="22"/>
                <w:lang w:val="bs-Latn-BA"/>
              </w:rPr>
              <w:t xml:space="preserve"> Univerziteta u Tuzli, Tuzla (Bosna i Hercegovina)</w:t>
            </w:r>
          </w:p>
        </w:tc>
      </w:tr>
      <w:tr w:rsidR="00717007" w:rsidRPr="006A1E3E" w:rsidTr="00717007">
        <w:trPr>
          <w:cantSplit/>
        </w:trPr>
        <w:tc>
          <w:tcPr>
            <w:tcW w:w="2977" w:type="dxa"/>
          </w:tcPr>
          <w:p w:rsidR="00717007" w:rsidRPr="006A1E3E" w:rsidRDefault="00717007" w:rsidP="00717007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Datumi</w:t>
            </w:r>
          </w:p>
        </w:tc>
        <w:tc>
          <w:tcPr>
            <w:tcW w:w="284" w:type="dxa"/>
          </w:tcPr>
          <w:p w:rsidR="00717007" w:rsidRPr="006A1E3E" w:rsidRDefault="00717007" w:rsidP="0071700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717007" w:rsidRPr="006A1E3E" w:rsidRDefault="00717007" w:rsidP="0071700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20</w:t>
            </w:r>
            <w:r w:rsidR="001208E4" w:rsidRPr="006A1E3E">
              <w:rPr>
                <w:sz w:val="22"/>
                <w:szCs w:val="22"/>
                <w:lang w:val="bs-Latn-BA"/>
              </w:rPr>
              <w:t>13</w:t>
            </w:r>
            <w:r w:rsidR="00C118C2" w:rsidRPr="006A1E3E">
              <w:rPr>
                <w:sz w:val="22"/>
                <w:szCs w:val="22"/>
                <w:lang w:val="bs-Latn-BA"/>
              </w:rPr>
              <w:t>–</w:t>
            </w:r>
            <w:r w:rsidRPr="006A1E3E">
              <w:rPr>
                <w:sz w:val="22"/>
                <w:szCs w:val="22"/>
                <w:lang w:val="bs-Latn-BA"/>
              </w:rPr>
              <w:t xml:space="preserve"> 20</w:t>
            </w:r>
            <w:r w:rsidR="001208E4" w:rsidRPr="006A1E3E">
              <w:rPr>
                <w:sz w:val="22"/>
                <w:szCs w:val="22"/>
                <w:lang w:val="bs-Latn-BA"/>
              </w:rPr>
              <w:t>22</w:t>
            </w:r>
          </w:p>
        </w:tc>
      </w:tr>
      <w:tr w:rsidR="00717007" w:rsidRPr="006A1E3E" w:rsidTr="00717007">
        <w:trPr>
          <w:cantSplit/>
        </w:trPr>
        <w:tc>
          <w:tcPr>
            <w:tcW w:w="2977" w:type="dxa"/>
          </w:tcPr>
          <w:p w:rsidR="00717007" w:rsidRPr="006A1E3E" w:rsidRDefault="00717007" w:rsidP="00717007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717007" w:rsidRPr="006A1E3E" w:rsidRDefault="00717007" w:rsidP="00717007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717007" w:rsidRPr="006A1E3E" w:rsidRDefault="00717007" w:rsidP="00717007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Doktor</w:t>
            </w:r>
            <w:r w:rsidR="001208E4" w:rsidRPr="006A1E3E">
              <w:rPr>
                <w:sz w:val="22"/>
                <w:szCs w:val="22"/>
                <w:lang w:val="bs-Latn-BA"/>
              </w:rPr>
              <w:t xml:space="preserve"> farmaceutskih nauka/znanosti</w:t>
            </w:r>
          </w:p>
        </w:tc>
      </w:tr>
      <w:tr w:rsidR="00717007" w:rsidRPr="006A1E3E" w:rsidTr="00717007">
        <w:trPr>
          <w:cantSplit/>
        </w:trPr>
        <w:tc>
          <w:tcPr>
            <w:tcW w:w="2977" w:type="dxa"/>
          </w:tcPr>
          <w:p w:rsidR="00717007" w:rsidRPr="006A1E3E" w:rsidRDefault="00717007" w:rsidP="00717007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717007" w:rsidRPr="006A1E3E" w:rsidRDefault="00717007" w:rsidP="00717007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717007" w:rsidRPr="006A1E3E" w:rsidRDefault="00784021" w:rsidP="00717007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Biomedicin</w:t>
            </w:r>
            <w:r w:rsidR="001208E4" w:rsidRPr="006A1E3E">
              <w:rPr>
                <w:sz w:val="22"/>
                <w:szCs w:val="22"/>
                <w:lang w:val="bs-Latn-BA"/>
              </w:rPr>
              <w:t>a i zdravstvo, UNO Farmaceutska hemija, Dizajn i modeliranje lijekova,</w:t>
            </w:r>
          </w:p>
        </w:tc>
      </w:tr>
      <w:tr w:rsidR="001208E4" w:rsidRPr="006A1E3E" w:rsidTr="00717007">
        <w:trPr>
          <w:cantSplit/>
        </w:trPr>
        <w:tc>
          <w:tcPr>
            <w:tcW w:w="2977" w:type="dxa"/>
          </w:tcPr>
          <w:p w:rsidR="001208E4" w:rsidRPr="006A1E3E" w:rsidRDefault="001208E4" w:rsidP="001208E4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 xml:space="preserve">Ime i vrsta organizacije </w:t>
            </w:r>
          </w:p>
          <w:p w:rsidR="001208E4" w:rsidRPr="006A1E3E" w:rsidRDefault="001208E4" w:rsidP="001208E4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284" w:type="dxa"/>
          </w:tcPr>
          <w:p w:rsidR="001208E4" w:rsidRPr="006A1E3E" w:rsidRDefault="001208E4" w:rsidP="001208E4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1208E4" w:rsidRPr="006A1E3E" w:rsidRDefault="001208E4" w:rsidP="001208E4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Farmaceutski fakultet, Univerziteta u Tuzli, Tuzla (Bosna i Hercegovina)</w:t>
            </w:r>
          </w:p>
        </w:tc>
      </w:tr>
    </w:tbl>
    <w:p w:rsidR="00BF41AB" w:rsidRPr="006A1E3E" w:rsidRDefault="00BF41AB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 w:rsidRPr="006A1E3E">
        <w:tc>
          <w:tcPr>
            <w:tcW w:w="2977" w:type="dxa"/>
          </w:tcPr>
          <w:p w:rsidR="00C65A0E" w:rsidRPr="006A1E3E" w:rsidRDefault="00C65A0E" w:rsidP="006521F9">
            <w:pPr>
              <w:pStyle w:val="Heading1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Nau</w:t>
            </w:r>
            <w:r w:rsidR="00582EAD" w:rsidRPr="006A1E3E">
              <w:rPr>
                <w:b/>
                <w:sz w:val="22"/>
                <w:szCs w:val="22"/>
                <w:lang w:val="bs-Latn-BA"/>
              </w:rPr>
              <w:t xml:space="preserve">čni radovi </w:t>
            </w:r>
          </w:p>
        </w:tc>
      </w:tr>
      <w:tr w:rsidR="003A5F10" w:rsidRPr="006A1E3E">
        <w:tc>
          <w:tcPr>
            <w:tcW w:w="2977" w:type="dxa"/>
          </w:tcPr>
          <w:p w:rsidR="003A5F10" w:rsidRPr="006A1E3E" w:rsidRDefault="003A5F10" w:rsidP="003A5F10">
            <w:pPr>
              <w:pStyle w:val="Heading1"/>
              <w:jc w:val="left"/>
              <w:rPr>
                <w:b/>
                <w:sz w:val="22"/>
                <w:szCs w:val="22"/>
                <w:lang w:val="bs-Latn-BA"/>
              </w:rPr>
            </w:pPr>
          </w:p>
          <w:p w:rsidR="003A5F10" w:rsidRPr="006A1E3E" w:rsidRDefault="003A5F10" w:rsidP="002E1369">
            <w:pPr>
              <w:rPr>
                <w:b/>
                <w:sz w:val="22"/>
                <w:szCs w:val="22"/>
                <w:lang w:val="bs-Latn-BA"/>
              </w:rPr>
            </w:pPr>
          </w:p>
        </w:tc>
      </w:tr>
    </w:tbl>
    <w:p w:rsidR="00AF19C6" w:rsidRPr="006A1E3E" w:rsidRDefault="00AF19C6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93AD5" w:rsidRPr="006A1E3E">
        <w:trPr>
          <w:cantSplit/>
        </w:trPr>
        <w:tc>
          <w:tcPr>
            <w:tcW w:w="2977" w:type="dxa"/>
          </w:tcPr>
          <w:p w:rsidR="00C93AD5" w:rsidRPr="006A1E3E" w:rsidRDefault="00C93AD5" w:rsidP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lastRenderedPageBreak/>
              <w:t>Naziv rada</w:t>
            </w:r>
          </w:p>
        </w:tc>
        <w:tc>
          <w:tcPr>
            <w:tcW w:w="284" w:type="dxa"/>
          </w:tcPr>
          <w:p w:rsidR="00C93AD5" w:rsidRPr="006A1E3E" w:rsidRDefault="00C93AD5" w:rsidP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AF19C6" w:rsidRPr="006A1E3E" w:rsidRDefault="007448A7" w:rsidP="003E7F1E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rPr>
                <w:b/>
                <w:bCs/>
                <w:color w:val="111111"/>
                <w:sz w:val="22"/>
                <w:szCs w:val="22"/>
                <w:lang w:val="hr-HR" w:eastAsia="hr-HR"/>
              </w:rPr>
            </w:pPr>
            <w:r w:rsidRPr="006A1E3E">
              <w:rPr>
                <w:rFonts w:cs="Arial"/>
                <w:bCs/>
                <w:sz w:val="22"/>
                <w:szCs w:val="22"/>
                <w:shd w:val="clear" w:color="auto" w:fill="FDFDFD"/>
                <w:lang w:val="en-US"/>
              </w:rPr>
              <w:t>Maida Šljivić</w:t>
            </w:r>
            <w:r w:rsidR="00CC0FC1" w:rsidRPr="006A1E3E">
              <w:rPr>
                <w:rFonts w:cs="Arial"/>
                <w:bCs/>
                <w:sz w:val="22"/>
                <w:szCs w:val="22"/>
                <w:shd w:val="clear" w:color="auto" w:fill="FDFDFD"/>
                <w:lang w:val="en-US"/>
              </w:rPr>
              <w:t>-</w:t>
            </w:r>
            <w:r w:rsidRPr="006A1E3E">
              <w:rPr>
                <w:rFonts w:cs="Arial"/>
                <w:bCs/>
                <w:sz w:val="22"/>
                <w:szCs w:val="22"/>
                <w:shd w:val="clear" w:color="auto" w:fill="FDFDFD"/>
                <w:lang w:val="en-US"/>
              </w:rPr>
              <w:t xml:space="preserve">Husejnović, Esmeralda Dautović, AdaletaSoftić, </w:t>
            </w:r>
            <w:r w:rsidRPr="006A1E3E">
              <w:rPr>
                <w:rFonts w:cs="Arial"/>
                <w:b/>
                <w:sz w:val="22"/>
                <w:szCs w:val="22"/>
                <w:shd w:val="clear" w:color="auto" w:fill="FFFFFF"/>
              </w:rPr>
              <w:t xml:space="preserve">AmraDžambić, </w:t>
            </w:r>
            <w:r w:rsidRPr="006A1E3E">
              <w:rPr>
                <w:rFonts w:cs="Arial"/>
                <w:bCs/>
                <w:sz w:val="22"/>
                <w:szCs w:val="22"/>
                <w:shd w:val="clear" w:color="auto" w:fill="FFFFFF"/>
              </w:rPr>
              <w:t xml:space="preserve">Dalila Halilčević, EnidaKarić: “ </w:t>
            </w:r>
            <w:r w:rsidRPr="006A1E3E">
              <w:rPr>
                <w:bCs/>
                <w:color w:val="111111"/>
                <w:sz w:val="22"/>
                <w:szCs w:val="22"/>
                <w:lang w:val="hr-HR" w:eastAsia="hr-HR"/>
              </w:rPr>
              <w:t>EVALUATION OF THE SYNERGISTIC CYTOTOXIC EFFECT OF PREDNISONE AND ACETAMINOPHEN AGAINST HELA CELLS“ October 2022, World Journal of Pharmacy and</w:t>
            </w:r>
            <w:r w:rsidRPr="006A1E3E">
              <w:rPr>
                <w:color w:val="111111"/>
                <w:sz w:val="22"/>
                <w:szCs w:val="22"/>
                <w:lang w:val="hr-HR" w:eastAsia="hr-HR"/>
              </w:rPr>
              <w:t xml:space="preserve"> Pharmaceutical sciences, 11(11): 84-95</w:t>
            </w:r>
            <w:r w:rsidRPr="006A1E3E">
              <w:rPr>
                <w:b/>
                <w:bCs/>
                <w:color w:val="111111"/>
                <w:sz w:val="22"/>
                <w:szCs w:val="22"/>
                <w:lang w:val="hr-HR" w:eastAsia="hr-HR"/>
              </w:rPr>
              <w:t xml:space="preserve">. </w:t>
            </w:r>
            <w:r w:rsidRPr="006A1E3E">
              <w:rPr>
                <w:color w:val="111111"/>
                <w:sz w:val="22"/>
                <w:szCs w:val="22"/>
                <w:lang w:val="hr-HR" w:eastAsia="hr-HR"/>
              </w:rPr>
              <w:t>DOI: </w:t>
            </w:r>
            <w:hyperlink r:id="rId8" w:tgtFrame="_blank" w:history="1">
              <w:r w:rsidRPr="006A1E3E">
                <w:rPr>
                  <w:color w:val="0000FF"/>
                  <w:sz w:val="22"/>
                  <w:szCs w:val="22"/>
                  <w:u w:val="single"/>
                  <w:bdr w:val="none" w:sz="0" w:space="0" w:color="auto" w:frame="1"/>
                  <w:lang w:val="hr-HR" w:eastAsia="hr-HR"/>
                </w:rPr>
                <w:t>10.20959/wjpps202211-23535</w:t>
              </w:r>
            </w:hyperlink>
          </w:p>
          <w:p w:rsidR="00AF19C6" w:rsidRPr="006A1E3E" w:rsidRDefault="00AF19C6" w:rsidP="00AF19C6">
            <w:pPr>
              <w:pStyle w:val="ListParagraph"/>
              <w:numPr>
                <w:ilvl w:val="0"/>
                <w:numId w:val="9"/>
              </w:numPr>
              <w:autoSpaceDN w:val="0"/>
              <w:jc w:val="both"/>
              <w:rPr>
                <w:rFonts w:cs="Arial"/>
                <w:b/>
                <w:sz w:val="22"/>
                <w:szCs w:val="22"/>
                <w:shd w:val="clear" w:color="auto" w:fill="FDFDFD"/>
                <w:lang w:val="en-US"/>
              </w:rPr>
            </w:pPr>
            <w:r w:rsidRPr="006A1E3E">
              <w:rPr>
                <w:rFonts w:cs="Arial"/>
                <w:b/>
                <w:sz w:val="22"/>
                <w:szCs w:val="22"/>
                <w:shd w:val="clear" w:color="auto" w:fill="FFFFFF"/>
              </w:rPr>
              <w:t>AmraDžambić</w:t>
            </w:r>
            <w:r w:rsidRPr="006A1E3E">
              <w:rPr>
                <w:rFonts w:cs="Arial"/>
                <w:sz w:val="22"/>
                <w:szCs w:val="22"/>
                <w:shd w:val="clear" w:color="auto" w:fill="FFFFFF"/>
              </w:rPr>
              <w:t xml:space="preserve">, SamijaMuratović, Elma Veljović, AdaletaSoftić, Esmeralda Dautović,MaidaŠljivićHusejnović, Emir Horozić, Aida Smajlović: </w:t>
            </w:r>
            <w:r w:rsidRPr="006A1E3E">
              <w:rPr>
                <w:rFonts w:cs="Arial"/>
                <w:bCs/>
                <w:sz w:val="22"/>
                <w:szCs w:val="22"/>
              </w:rPr>
              <w:t xml:space="preserve">„ </w:t>
            </w:r>
            <w:r w:rsidRPr="006A1E3E">
              <w:rPr>
                <w:rFonts w:cs="Arial"/>
                <w:sz w:val="22"/>
                <w:szCs w:val="22"/>
                <w:shd w:val="clear" w:color="auto" w:fill="FFFFFF"/>
              </w:rPr>
              <w:t>Evaluationofantioxidative, antimicrobial and cytotoxicactivityofthesynthetizedarylmethylenbis(3-hydroxy-5,5-dimethyl-2-cyclohexen-1-one) derivatives</w:t>
            </w:r>
            <w:r w:rsidRPr="006A1E3E">
              <w:rPr>
                <w:rFonts w:cs="Arial"/>
                <w:bCs/>
                <w:sz w:val="22"/>
                <w:szCs w:val="22"/>
              </w:rPr>
              <w:t xml:space="preserve"> “</w:t>
            </w:r>
            <w:r w:rsidRPr="006A1E3E">
              <w:rPr>
                <w:rFonts w:cs="Arial"/>
                <w:sz w:val="22"/>
                <w:szCs w:val="22"/>
                <w:lang w:val="hr-HR" w:eastAsia="hr-HR"/>
              </w:rPr>
              <w:t>June 2020, European Chemical Bulletin 9(9):285-290. DOI:</w:t>
            </w:r>
            <w:hyperlink r:id="rId9" w:history="1">
              <w:r w:rsidRPr="006A1E3E">
                <w:rPr>
                  <w:rStyle w:val="Hyperlink"/>
                  <w:rFonts w:cs="Arial"/>
                  <w:sz w:val="22"/>
                  <w:szCs w:val="22"/>
                  <w:lang w:val="hr-HR" w:eastAsia="hr-HR"/>
                </w:rPr>
                <w:t>10.17628/ecb.2020.9.285-290</w:t>
              </w:r>
            </w:hyperlink>
          </w:p>
          <w:p w:rsidR="00AF19C6" w:rsidRPr="006A1E3E" w:rsidRDefault="00AF19C6" w:rsidP="00AF19C6">
            <w:pPr>
              <w:pStyle w:val="ListParagraph"/>
              <w:ind w:left="713"/>
              <w:jc w:val="both"/>
              <w:rPr>
                <w:rFonts w:cs="Arial"/>
                <w:b/>
                <w:sz w:val="22"/>
                <w:szCs w:val="22"/>
                <w:shd w:val="clear" w:color="auto" w:fill="FDFDFD"/>
              </w:rPr>
            </w:pPr>
          </w:p>
          <w:p w:rsidR="00AF19C6" w:rsidRPr="006A1E3E" w:rsidRDefault="00AF19C6" w:rsidP="00AF19C6">
            <w:pPr>
              <w:pStyle w:val="ListParagraph"/>
              <w:numPr>
                <w:ilvl w:val="0"/>
                <w:numId w:val="9"/>
              </w:numPr>
              <w:autoSpaceDN w:val="0"/>
              <w:jc w:val="both"/>
              <w:rPr>
                <w:rFonts w:cs="Arial"/>
                <w:b/>
                <w:sz w:val="22"/>
                <w:szCs w:val="22"/>
                <w:shd w:val="clear" w:color="auto" w:fill="FDFDFD"/>
              </w:rPr>
            </w:pPr>
            <w:r w:rsidRPr="006A1E3E">
              <w:rPr>
                <w:rFonts w:cs="Arial"/>
                <w:sz w:val="22"/>
                <w:szCs w:val="22"/>
                <w:shd w:val="clear" w:color="auto" w:fill="FFFFFF"/>
              </w:rPr>
              <w:t xml:space="preserve">JasminSuljagić, SnježanaMarić, Emir Horozić, DarjaHusejnagić, MerimaIbišević, </w:t>
            </w:r>
            <w:r w:rsidRPr="006A1E3E">
              <w:rPr>
                <w:rFonts w:cs="Arial"/>
                <w:b/>
                <w:sz w:val="22"/>
                <w:szCs w:val="22"/>
                <w:shd w:val="clear" w:color="auto" w:fill="FFFFFF"/>
              </w:rPr>
              <w:t>AmraDžambić</w:t>
            </w:r>
            <w:r w:rsidRPr="006A1E3E">
              <w:rPr>
                <w:rFonts w:cs="Arial"/>
                <w:sz w:val="22"/>
                <w:szCs w:val="22"/>
                <w:shd w:val="clear" w:color="auto" w:fill="FFFFFF"/>
              </w:rPr>
              <w:t xml:space="preserve">: </w:t>
            </w:r>
            <w:r w:rsidRPr="006A1E3E">
              <w:rPr>
                <w:rFonts w:cs="Arial"/>
                <w:bCs/>
                <w:sz w:val="22"/>
                <w:szCs w:val="22"/>
              </w:rPr>
              <w:t>„</w:t>
            </w:r>
            <w:r w:rsidRPr="006A1E3E">
              <w:rPr>
                <w:rFonts w:cs="Arial"/>
                <w:sz w:val="22"/>
                <w:szCs w:val="22"/>
                <w:shd w:val="clear" w:color="auto" w:fill="FFFFFF"/>
              </w:rPr>
              <w:t>Physical-chemicalcharacterization and bioactivityofCopper(II), Cobalt(II) and Nickl(II) complexes with 4,4,4-Trifluoro-1-(2-thienyl)-1,3-butanedione</w:t>
            </w:r>
            <w:r w:rsidRPr="006A1E3E">
              <w:rPr>
                <w:rFonts w:cs="Arial"/>
                <w:bCs/>
                <w:sz w:val="22"/>
                <w:szCs w:val="22"/>
              </w:rPr>
              <w:t xml:space="preserve">“ </w:t>
            </w:r>
            <w:r w:rsidRPr="006A1E3E">
              <w:rPr>
                <w:rFonts w:cs="Arial"/>
                <w:sz w:val="22"/>
                <w:szCs w:val="22"/>
                <w:shd w:val="clear" w:color="auto" w:fill="FFFFFF"/>
              </w:rPr>
              <w:t>AustralianJournalof Basic and AppliedSciences, March 2020,</w:t>
            </w:r>
            <w:r w:rsidRPr="006A1E3E">
              <w:rPr>
                <w:rFonts w:cs="Arial"/>
                <w:sz w:val="22"/>
                <w:szCs w:val="22"/>
                <w:lang w:val="hr-HR" w:eastAsia="hr-HR"/>
              </w:rPr>
              <w:t>14(2):31-35. DOI:</w:t>
            </w:r>
            <w:hyperlink r:id="rId10" w:history="1">
              <w:r w:rsidRPr="006A1E3E">
                <w:rPr>
                  <w:rStyle w:val="Hyperlink"/>
                  <w:rFonts w:cs="Arial"/>
                  <w:sz w:val="22"/>
                  <w:szCs w:val="22"/>
                  <w:lang w:val="hr-HR" w:eastAsia="hr-HR"/>
                </w:rPr>
                <w:t>10.22587/ajbas.2020.14.2.5</w:t>
              </w:r>
            </w:hyperlink>
          </w:p>
          <w:p w:rsidR="00AF19C6" w:rsidRPr="006A1E3E" w:rsidRDefault="00AF19C6" w:rsidP="00AF19C6">
            <w:pPr>
              <w:pStyle w:val="ListParagraph"/>
              <w:ind w:left="713"/>
              <w:jc w:val="both"/>
              <w:rPr>
                <w:rFonts w:cs="Arial"/>
                <w:b/>
                <w:sz w:val="22"/>
                <w:szCs w:val="22"/>
                <w:shd w:val="clear" w:color="auto" w:fill="FDFDFD"/>
              </w:rPr>
            </w:pPr>
          </w:p>
          <w:p w:rsidR="00CC0FC1" w:rsidRPr="006A1E3E" w:rsidRDefault="00AF19C6" w:rsidP="00CC0FC1">
            <w:pPr>
              <w:pStyle w:val="ListParagraph"/>
              <w:numPr>
                <w:ilvl w:val="0"/>
                <w:numId w:val="9"/>
              </w:numPr>
              <w:autoSpaceDN w:val="0"/>
              <w:jc w:val="both"/>
              <w:rPr>
                <w:rFonts w:cs="Arial"/>
                <w:sz w:val="22"/>
                <w:szCs w:val="22"/>
                <w:shd w:val="clear" w:color="auto" w:fill="FDFDFD"/>
              </w:rPr>
            </w:pPr>
            <w:r w:rsidRPr="006A1E3E">
              <w:rPr>
                <w:rFonts w:eastAsiaTheme="minorHAnsi" w:cs="Arial"/>
                <w:b/>
                <w:bCs/>
                <w:sz w:val="22"/>
                <w:szCs w:val="22"/>
                <w:lang w:val="bs-Latn-BA"/>
              </w:rPr>
              <w:t>Džambić A</w:t>
            </w:r>
            <w:r w:rsidRPr="006A1E3E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A1E3E">
              <w:rPr>
                <w:rFonts w:cs="Arial"/>
                <w:bCs/>
                <w:sz w:val="22"/>
                <w:szCs w:val="22"/>
              </w:rPr>
              <w:t>Muratović S, Veljović E,</w:t>
            </w:r>
            <w:r w:rsidRPr="006A1E3E">
              <w:rPr>
                <w:rFonts w:cs="Arial"/>
                <w:sz w:val="22"/>
                <w:szCs w:val="22"/>
              </w:rPr>
              <w:t xml:space="preserve">Smajić M, CilovićKozarević E, Horozić E, Aščerić M, </w:t>
            </w:r>
            <w:r w:rsidRPr="006A1E3E">
              <w:rPr>
                <w:rFonts w:cs="Arial"/>
                <w:bCs/>
                <w:sz w:val="22"/>
                <w:szCs w:val="22"/>
              </w:rPr>
              <w:t xml:space="preserve">Srabović N: „Antioksidativnaaktivnostšestnoviharilmetilen bis (3-hidroksi-5,5-dimetil-2-cikloheksen-1on) derivata“ </w:t>
            </w:r>
            <w:r w:rsidRPr="006A1E3E">
              <w:rPr>
                <w:rFonts w:cs="Arial"/>
                <w:sz w:val="22"/>
                <w:szCs w:val="22"/>
              </w:rPr>
              <w:t>IV kongres farmaceuta sameđunarodnimučešćem, Sarajevo, 10.10-13.10.2019, Knjigasažetaka 316-317.</w:t>
            </w:r>
          </w:p>
          <w:p w:rsidR="00CC0FC1" w:rsidRPr="006A1E3E" w:rsidRDefault="00CC0FC1" w:rsidP="00CC0FC1">
            <w:pPr>
              <w:pStyle w:val="ListParagraph"/>
              <w:rPr>
                <w:rFonts w:cs="Arial"/>
                <w:sz w:val="22"/>
                <w:szCs w:val="22"/>
                <w:shd w:val="clear" w:color="auto" w:fill="FDFDFD"/>
              </w:rPr>
            </w:pPr>
          </w:p>
          <w:p w:rsidR="00CC0FC1" w:rsidRPr="006A1E3E" w:rsidRDefault="00CC0FC1" w:rsidP="00CC0FC1">
            <w:pPr>
              <w:pStyle w:val="ListParagraph"/>
              <w:numPr>
                <w:ilvl w:val="0"/>
                <w:numId w:val="9"/>
              </w:numPr>
              <w:autoSpaceDN w:val="0"/>
              <w:jc w:val="both"/>
              <w:rPr>
                <w:rFonts w:cs="Arial"/>
                <w:sz w:val="22"/>
                <w:szCs w:val="22"/>
                <w:shd w:val="clear" w:color="auto" w:fill="FDFDFD"/>
              </w:rPr>
            </w:pPr>
            <w:r w:rsidRPr="006A1E3E">
              <w:rPr>
                <w:rFonts w:cs="Arial"/>
                <w:sz w:val="22"/>
                <w:szCs w:val="22"/>
                <w:shd w:val="clear" w:color="auto" w:fill="FDFDFD"/>
              </w:rPr>
              <w:t xml:space="preserve">Smajlovic A, Imamović D, Begić N, Jahić A, </w:t>
            </w:r>
            <w:r w:rsidRPr="006A1E3E">
              <w:rPr>
                <w:rFonts w:eastAsiaTheme="minorHAnsi" w:cs="Arial"/>
                <w:b/>
                <w:bCs/>
                <w:sz w:val="22"/>
                <w:szCs w:val="22"/>
                <w:lang w:val="bs-Latn-BA"/>
              </w:rPr>
              <w:t>Džambić A</w:t>
            </w:r>
            <w:r w:rsidRPr="006A1E3E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A1E3E">
              <w:rPr>
                <w:rFonts w:cs="Arial"/>
                <w:bCs/>
                <w:sz w:val="22"/>
                <w:szCs w:val="22"/>
              </w:rPr>
              <w:t>SrabovićN,</w:t>
            </w:r>
            <w:r w:rsidRPr="006A1E3E">
              <w:rPr>
                <w:rFonts w:cs="Arial"/>
                <w:sz w:val="22"/>
                <w:szCs w:val="22"/>
              </w:rPr>
              <w:t xml:space="preserve">Softić A, Begić L: </w:t>
            </w:r>
            <w:r w:rsidRPr="006A1E3E">
              <w:rPr>
                <w:rFonts w:cs="Arial"/>
                <w:bCs/>
                <w:sz w:val="22"/>
                <w:szCs w:val="22"/>
              </w:rPr>
              <w:t xml:space="preserve">„Stern-Volmerjednačina u određivanjuinterakcije gentamicina i humanogserum albumina u blagomdenaturisanomstanju“ </w:t>
            </w:r>
            <w:r w:rsidRPr="006A1E3E">
              <w:rPr>
                <w:rFonts w:cs="Arial"/>
                <w:sz w:val="22"/>
                <w:szCs w:val="22"/>
              </w:rPr>
              <w:t>IV kongres farmaceuta sameđunarodnimučešćem, Sarajevo, 10.10-13.10.2019, Knjigasažetaka 281-282.</w:t>
            </w:r>
          </w:p>
          <w:p w:rsidR="00CC0FC1" w:rsidRPr="006A1E3E" w:rsidRDefault="00CC0FC1" w:rsidP="00CC0FC1">
            <w:pPr>
              <w:pStyle w:val="ListParagraph"/>
              <w:rPr>
                <w:rFonts w:cs="Arial"/>
                <w:sz w:val="22"/>
                <w:szCs w:val="22"/>
                <w:shd w:val="clear" w:color="auto" w:fill="FDFDFD"/>
              </w:rPr>
            </w:pPr>
          </w:p>
          <w:p w:rsidR="00CC0FC1" w:rsidRPr="006A1E3E" w:rsidRDefault="00CC0FC1" w:rsidP="00CC0FC1">
            <w:pPr>
              <w:pStyle w:val="ListParagraph"/>
              <w:numPr>
                <w:ilvl w:val="0"/>
                <w:numId w:val="9"/>
              </w:numPr>
              <w:autoSpaceDN w:val="0"/>
              <w:jc w:val="both"/>
              <w:rPr>
                <w:rFonts w:cs="Arial"/>
                <w:sz w:val="22"/>
                <w:szCs w:val="22"/>
                <w:shd w:val="clear" w:color="auto" w:fill="FDFDFD"/>
              </w:rPr>
            </w:pPr>
            <w:r w:rsidRPr="006A1E3E">
              <w:rPr>
                <w:rFonts w:cs="Arial"/>
                <w:sz w:val="22"/>
                <w:szCs w:val="22"/>
                <w:shd w:val="clear" w:color="auto" w:fill="FDFDFD"/>
              </w:rPr>
              <w:t xml:space="preserve">Musić M, </w:t>
            </w:r>
            <w:r w:rsidRPr="006A1E3E">
              <w:rPr>
                <w:rFonts w:eastAsiaTheme="minorHAnsi" w:cs="Arial"/>
                <w:bCs/>
                <w:sz w:val="22"/>
                <w:szCs w:val="22"/>
                <w:lang w:val="bs-Latn-BA"/>
              </w:rPr>
              <w:t xml:space="preserve">Smajić M, </w:t>
            </w:r>
            <w:r w:rsidRPr="006A1E3E">
              <w:rPr>
                <w:rFonts w:eastAsiaTheme="minorHAnsi" w:cs="Arial"/>
                <w:b/>
                <w:bCs/>
                <w:sz w:val="22"/>
                <w:szCs w:val="22"/>
                <w:lang w:val="bs-Latn-BA"/>
              </w:rPr>
              <w:t>Džambić A</w:t>
            </w:r>
            <w:r w:rsidRPr="006A1E3E">
              <w:rPr>
                <w:rFonts w:eastAsiaTheme="minorHAnsi" w:cs="Arial"/>
                <w:bCs/>
                <w:sz w:val="22"/>
                <w:szCs w:val="22"/>
                <w:lang w:val="bs-Latn-BA"/>
              </w:rPr>
              <w:t>:</w:t>
            </w:r>
            <w:r w:rsidRPr="006A1E3E">
              <w:rPr>
                <w:rFonts w:cs="Arial"/>
                <w:bCs/>
                <w:sz w:val="22"/>
                <w:szCs w:val="22"/>
              </w:rPr>
              <w:t xml:space="preserve"> „Odnosstrukture i aktivnostitestosterona“  </w:t>
            </w:r>
            <w:r w:rsidRPr="006A1E3E">
              <w:rPr>
                <w:rFonts w:cs="Arial"/>
                <w:sz w:val="22"/>
                <w:szCs w:val="22"/>
              </w:rPr>
              <w:t>IV kongres farmaceuta sameđunarodnimučešćem, Sarajevo, 10.10-13.10.2019. 341</w:t>
            </w:r>
          </w:p>
          <w:p w:rsidR="00CC0FC1" w:rsidRPr="006A1E3E" w:rsidRDefault="00CC0FC1" w:rsidP="00CC0FC1">
            <w:pPr>
              <w:pStyle w:val="ListParagraph"/>
              <w:rPr>
                <w:rFonts w:cs="Arial"/>
                <w:bCs/>
                <w:sz w:val="22"/>
                <w:szCs w:val="22"/>
              </w:rPr>
            </w:pPr>
          </w:p>
          <w:p w:rsidR="00CC0FC1" w:rsidRPr="006A1E3E" w:rsidRDefault="00CC0FC1" w:rsidP="00CC0FC1">
            <w:pPr>
              <w:pStyle w:val="ListParagraph"/>
              <w:numPr>
                <w:ilvl w:val="0"/>
                <w:numId w:val="9"/>
              </w:numPr>
              <w:autoSpaceDN w:val="0"/>
              <w:jc w:val="both"/>
              <w:rPr>
                <w:rFonts w:cs="Arial"/>
                <w:sz w:val="22"/>
                <w:szCs w:val="22"/>
                <w:shd w:val="clear" w:color="auto" w:fill="FDFDFD"/>
              </w:rPr>
            </w:pPr>
            <w:r w:rsidRPr="006A1E3E">
              <w:rPr>
                <w:rFonts w:cs="Arial"/>
                <w:bCs/>
                <w:sz w:val="22"/>
                <w:szCs w:val="22"/>
              </w:rPr>
              <w:t xml:space="preserve">Sarajlić A, Smajić M, </w:t>
            </w:r>
            <w:r w:rsidRPr="006A1E3E">
              <w:rPr>
                <w:rFonts w:cs="Arial"/>
                <w:b/>
                <w:bCs/>
                <w:sz w:val="22"/>
                <w:szCs w:val="22"/>
              </w:rPr>
              <w:t>Džambić A</w:t>
            </w:r>
            <w:r w:rsidRPr="006A1E3E">
              <w:rPr>
                <w:rFonts w:cs="Arial"/>
                <w:bCs/>
                <w:sz w:val="22"/>
                <w:szCs w:val="22"/>
              </w:rPr>
              <w:t xml:space="preserve">: „Moduliranjeoksidacijskihstanjafunkcionalnih grupa u dizajniranjulijekova“ </w:t>
            </w:r>
            <w:r w:rsidRPr="006A1E3E">
              <w:rPr>
                <w:rFonts w:cs="Arial"/>
                <w:sz w:val="22"/>
                <w:szCs w:val="22"/>
              </w:rPr>
              <w:t>Zbornikradovasa VI SimpozijaMagistarafarmacije, Tuzla, 23.03.2019, 61-70.</w:t>
            </w:r>
          </w:p>
          <w:p w:rsidR="00CC0FC1" w:rsidRPr="006A1E3E" w:rsidRDefault="00CC0FC1" w:rsidP="00CC0FC1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:rsidR="00CC0FC1" w:rsidRPr="006A1E3E" w:rsidRDefault="00CC0FC1" w:rsidP="00CC0FC1">
            <w:pPr>
              <w:pStyle w:val="ListParagraph"/>
              <w:numPr>
                <w:ilvl w:val="0"/>
                <w:numId w:val="9"/>
              </w:numPr>
              <w:autoSpaceDN w:val="0"/>
              <w:jc w:val="both"/>
              <w:rPr>
                <w:rFonts w:cs="Arial"/>
                <w:sz w:val="22"/>
                <w:szCs w:val="22"/>
                <w:shd w:val="clear" w:color="auto" w:fill="FDFDFD"/>
              </w:rPr>
            </w:pPr>
            <w:r w:rsidRPr="006A1E3E">
              <w:rPr>
                <w:rFonts w:cs="Arial"/>
                <w:sz w:val="22"/>
                <w:szCs w:val="22"/>
              </w:rPr>
              <w:t xml:space="preserve">Krlčević Z, Smajić M, </w:t>
            </w:r>
            <w:r w:rsidRPr="006A1E3E">
              <w:rPr>
                <w:rFonts w:cs="Arial"/>
                <w:b/>
                <w:sz w:val="22"/>
                <w:szCs w:val="22"/>
              </w:rPr>
              <w:t>Džambić A</w:t>
            </w:r>
            <w:r w:rsidRPr="006A1E3E">
              <w:rPr>
                <w:rFonts w:cs="Arial"/>
                <w:sz w:val="22"/>
                <w:szCs w:val="22"/>
              </w:rPr>
              <w:t>: „Otkrivanjelijekova u oksidoredukcijskim i kovelantnimprocesimainhibicijeenzima“ Zbornikradovasa VI SimpozijaMagistarafarmacije, Tuzla, 23.03.2019, 81-90.</w:t>
            </w:r>
          </w:p>
          <w:p w:rsidR="00CC0FC1" w:rsidRPr="006A1E3E" w:rsidRDefault="00CC0FC1" w:rsidP="00CC0FC1">
            <w:pPr>
              <w:pStyle w:val="ListParagraph"/>
              <w:rPr>
                <w:rFonts w:cs="Arial"/>
                <w:bCs/>
                <w:sz w:val="22"/>
                <w:szCs w:val="22"/>
              </w:rPr>
            </w:pPr>
          </w:p>
          <w:p w:rsidR="00CC0FC1" w:rsidRPr="006A1E3E" w:rsidRDefault="00CC0FC1" w:rsidP="00CC0FC1">
            <w:pPr>
              <w:pStyle w:val="ListParagraph"/>
              <w:numPr>
                <w:ilvl w:val="0"/>
                <w:numId w:val="9"/>
              </w:numPr>
              <w:autoSpaceDN w:val="0"/>
              <w:jc w:val="both"/>
              <w:rPr>
                <w:rFonts w:cs="Arial"/>
                <w:sz w:val="22"/>
                <w:szCs w:val="22"/>
                <w:shd w:val="clear" w:color="auto" w:fill="FDFDFD"/>
              </w:rPr>
            </w:pPr>
            <w:r w:rsidRPr="006A1E3E">
              <w:rPr>
                <w:rFonts w:cs="Arial"/>
                <w:bCs/>
                <w:sz w:val="22"/>
                <w:szCs w:val="22"/>
              </w:rPr>
              <w:t xml:space="preserve">Hodžić M, Smajić M, </w:t>
            </w:r>
            <w:r w:rsidRPr="006A1E3E">
              <w:rPr>
                <w:rFonts w:cs="Arial"/>
                <w:b/>
                <w:bCs/>
                <w:sz w:val="22"/>
                <w:szCs w:val="22"/>
              </w:rPr>
              <w:t>Džambić A</w:t>
            </w:r>
            <w:r w:rsidRPr="006A1E3E">
              <w:rPr>
                <w:rFonts w:cs="Arial"/>
                <w:bCs/>
                <w:sz w:val="22"/>
                <w:szCs w:val="22"/>
              </w:rPr>
              <w:t xml:space="preserve">: „Razvojlijekovaizprirodnihizvora u tretmanubolestinastalihkaoposljedicaoksidativnogstresa“ </w:t>
            </w:r>
            <w:r w:rsidRPr="006A1E3E">
              <w:rPr>
                <w:rFonts w:cs="Arial"/>
                <w:sz w:val="22"/>
                <w:szCs w:val="22"/>
              </w:rPr>
              <w:t>Zbornikradovasa VI SimpozijaMagistarafarmacije, Tuzla, 23.03.2019, 91-99</w:t>
            </w:r>
          </w:p>
          <w:p w:rsidR="00CC0FC1" w:rsidRPr="006A1E3E" w:rsidRDefault="00CC0FC1" w:rsidP="00CC0FC1">
            <w:pPr>
              <w:pStyle w:val="ListParagraph"/>
              <w:rPr>
                <w:rFonts w:cs="Arial"/>
                <w:color w:val="0D0D0D" w:themeColor="text1" w:themeTint="F2"/>
                <w:spacing w:val="-6"/>
                <w:sz w:val="22"/>
                <w:szCs w:val="22"/>
              </w:rPr>
            </w:pPr>
          </w:p>
          <w:p w:rsidR="00CC0FC1" w:rsidRPr="006A1E3E" w:rsidRDefault="00CC0FC1" w:rsidP="00CC0FC1">
            <w:pPr>
              <w:pStyle w:val="ListParagraph"/>
              <w:numPr>
                <w:ilvl w:val="0"/>
                <w:numId w:val="9"/>
              </w:numPr>
              <w:autoSpaceDN w:val="0"/>
              <w:jc w:val="both"/>
              <w:rPr>
                <w:rFonts w:cs="Arial"/>
                <w:sz w:val="22"/>
                <w:szCs w:val="22"/>
                <w:shd w:val="clear" w:color="auto" w:fill="FDFDFD"/>
              </w:rPr>
            </w:pP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</w:rPr>
              <w:t>Sljivic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>Husejnovic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</w:rPr>
              <w:t xml:space="preserve">M,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>Dautovic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</w:rPr>
              <w:t xml:space="preserve">E, </w:t>
            </w:r>
            <w:r w:rsidRPr="006A1E3E">
              <w:rPr>
                <w:rFonts w:cs="Arial"/>
                <w:b/>
                <w:color w:val="0D0D0D" w:themeColor="text1" w:themeTint="F2"/>
                <w:spacing w:val="-7"/>
                <w:sz w:val="22"/>
                <w:szCs w:val="22"/>
              </w:rPr>
              <w:t>Dzambic</w:t>
            </w:r>
            <w:r w:rsidRPr="006A1E3E">
              <w:rPr>
                <w:rFonts w:cs="Arial"/>
                <w:b/>
                <w:color w:val="0D0D0D" w:themeColor="text1" w:themeTint="F2"/>
                <w:spacing w:val="-6"/>
                <w:sz w:val="22"/>
                <w:szCs w:val="22"/>
              </w:rPr>
              <w:t>A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</w:rPr>
              <w:t xml:space="preserve">, Cilovic E,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>Beganovic</w:t>
            </w:r>
            <w:r w:rsidRPr="006A1E3E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M,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>Karabasic</w:t>
            </w:r>
            <w:r w:rsidRPr="006A1E3E">
              <w:rPr>
                <w:rFonts w:cs="Arial"/>
                <w:color w:val="0D0D0D" w:themeColor="text1" w:themeTint="F2"/>
                <w:spacing w:val="-8"/>
                <w:sz w:val="22"/>
                <w:szCs w:val="22"/>
              </w:rPr>
              <w:t>A:"Preparation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</w:rPr>
              <w:t xml:space="preserve">of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 xml:space="preserve">samples for determination 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</w:rPr>
              <w:t xml:space="preserve">heavy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 xml:space="preserve">metals </w:t>
            </w:r>
            <w:r w:rsidRPr="006A1E3E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in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 xml:space="preserve">medical </w:t>
            </w:r>
            <w:r w:rsidRPr="006A1E3E">
              <w:rPr>
                <w:rFonts w:cs="Arial"/>
                <w:color w:val="0D0D0D" w:themeColor="text1" w:themeTint="F2"/>
                <w:spacing w:val="-8"/>
                <w:sz w:val="22"/>
                <w:szCs w:val="22"/>
              </w:rPr>
              <w:t xml:space="preserve">plants",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 xml:space="preserve">Book 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</w:rPr>
              <w:t xml:space="preserve">of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 xml:space="preserve">abstracts 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</w:rPr>
              <w:t xml:space="preserve">and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 xml:space="preserve">papers 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</w:rPr>
              <w:t>of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>Symposium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</w:rPr>
              <w:t>of</w:t>
            </w:r>
            <w:r w:rsidRPr="006A1E3E">
              <w:rPr>
                <w:rFonts w:cs="Arial"/>
                <w:color w:val="0D0D0D" w:themeColor="text1" w:themeTint="F2"/>
                <w:spacing w:val="-8"/>
                <w:sz w:val="22"/>
                <w:szCs w:val="22"/>
              </w:rPr>
              <w:t xml:space="preserve">Pharmacists,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 xml:space="preserve">Tuzla </w:t>
            </w:r>
            <w:r w:rsidRPr="006A1E3E">
              <w:rPr>
                <w:rFonts w:cs="Arial"/>
                <w:color w:val="0D0D0D" w:themeColor="text1" w:themeTint="F2"/>
                <w:sz w:val="22"/>
                <w:szCs w:val="22"/>
              </w:rPr>
              <w:t>,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>2016</w:t>
            </w:r>
          </w:p>
          <w:p w:rsidR="00CC0FC1" w:rsidRPr="006A1E3E" w:rsidRDefault="00CC0FC1" w:rsidP="00CC0FC1">
            <w:pPr>
              <w:pStyle w:val="ListParagraph"/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</w:pPr>
          </w:p>
          <w:p w:rsidR="00CC0FC1" w:rsidRPr="006A1E3E" w:rsidRDefault="00CC0FC1" w:rsidP="00CC0FC1">
            <w:pPr>
              <w:pStyle w:val="ListParagraph"/>
              <w:numPr>
                <w:ilvl w:val="0"/>
                <w:numId w:val="9"/>
              </w:numPr>
              <w:autoSpaceDN w:val="0"/>
              <w:jc w:val="both"/>
              <w:rPr>
                <w:rFonts w:cs="Arial"/>
                <w:sz w:val="22"/>
                <w:szCs w:val="22"/>
                <w:shd w:val="clear" w:color="auto" w:fill="FDFDFD"/>
              </w:rPr>
            </w:pP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>Smajlović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</w:rPr>
              <w:t>A</w:t>
            </w:r>
            <w:r w:rsidRPr="006A1E3E">
              <w:rPr>
                <w:rFonts w:cs="Arial"/>
                <w:b/>
                <w:color w:val="0D0D0D" w:themeColor="text1" w:themeTint="F2"/>
                <w:spacing w:val="-6"/>
                <w:sz w:val="22"/>
                <w:szCs w:val="22"/>
              </w:rPr>
              <w:t xml:space="preserve">, </w:t>
            </w:r>
            <w:r w:rsidRPr="006A1E3E">
              <w:rPr>
                <w:rFonts w:cs="Arial"/>
                <w:b/>
                <w:color w:val="0D0D0D" w:themeColor="text1" w:themeTint="F2"/>
                <w:spacing w:val="-7"/>
                <w:sz w:val="22"/>
                <w:szCs w:val="22"/>
              </w:rPr>
              <w:t>Džambić</w:t>
            </w:r>
            <w:r w:rsidRPr="006A1E3E">
              <w:rPr>
                <w:rFonts w:cs="Arial"/>
                <w:b/>
                <w:color w:val="0D0D0D" w:themeColor="text1" w:themeTint="F2"/>
                <w:spacing w:val="-6"/>
                <w:sz w:val="22"/>
                <w:szCs w:val="22"/>
              </w:rPr>
              <w:t>A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</w:rPr>
              <w:t xml:space="preserve">,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>Dautović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</w:rPr>
              <w:t>E, Jahić A, Softić A, Begić</w:t>
            </w:r>
            <w:r w:rsidRPr="006A1E3E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L </w:t>
            </w:r>
            <w:r w:rsidRPr="006A1E3E">
              <w:rPr>
                <w:rFonts w:cs="Arial"/>
                <w:b/>
                <w:color w:val="0D0D0D" w:themeColor="text1" w:themeTint="F2"/>
                <w:spacing w:val="-7"/>
                <w:sz w:val="22"/>
                <w:szCs w:val="22"/>
              </w:rPr>
              <w:t>“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>Fluorimetricdetermination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</w:rPr>
              <w:t>of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 xml:space="preserve">interaction between 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</w:rPr>
              <w:t xml:space="preserve">human serum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 xml:space="preserve">albumin 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</w:rPr>
              <w:t xml:space="preserve">and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 xml:space="preserve">gentamicin” </w:t>
            </w:r>
            <w:r w:rsidRPr="006A1E3E">
              <w:rPr>
                <w:rFonts w:cs="Arial"/>
                <w:color w:val="0D0D0D" w:themeColor="text1" w:themeTint="F2"/>
                <w:spacing w:val="-8"/>
                <w:sz w:val="22"/>
                <w:szCs w:val="22"/>
              </w:rPr>
              <w:t xml:space="preserve">III 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</w:rPr>
              <w:t>kongres</w:t>
            </w:r>
            <w:r w:rsidRPr="006A1E3E">
              <w:rPr>
                <w:rFonts w:cs="Arial"/>
                <w:color w:val="0D0D0D" w:themeColor="text1" w:themeTint="F2"/>
                <w:spacing w:val="-8"/>
                <w:sz w:val="22"/>
                <w:szCs w:val="22"/>
              </w:rPr>
              <w:t xml:space="preserve">farmaceuta 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</w:rPr>
              <w:t>sa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>međunarodnimučešćem,Sarajevo,14.-17.05.2015.</w:t>
            </w:r>
            <w:r w:rsidRPr="006A1E3E">
              <w:rPr>
                <w:rFonts w:cs="Arial"/>
                <w:color w:val="0D0D0D" w:themeColor="text1" w:themeTint="F2"/>
                <w:spacing w:val="-3"/>
                <w:sz w:val="22"/>
                <w:szCs w:val="22"/>
              </w:rPr>
              <w:t>18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</w:rPr>
              <w:t>(1)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</w:rPr>
              <w:t>supl.1</w:t>
            </w:r>
          </w:p>
          <w:p w:rsidR="00CC0FC1" w:rsidRPr="006A1E3E" w:rsidRDefault="00CC0FC1" w:rsidP="00CC0FC1">
            <w:pPr>
              <w:pStyle w:val="ListParagraph"/>
              <w:rPr>
                <w:rFonts w:cs="Arial"/>
                <w:color w:val="0D0D0D" w:themeColor="text1" w:themeTint="F2"/>
                <w:spacing w:val="-6"/>
                <w:sz w:val="22"/>
                <w:szCs w:val="22"/>
                <w:shd w:val="clear" w:color="auto" w:fill="FCFCFC"/>
              </w:rPr>
            </w:pPr>
          </w:p>
          <w:p w:rsidR="00CC0FC1" w:rsidRPr="006A1E3E" w:rsidRDefault="00CC0FC1" w:rsidP="00CC0FC1">
            <w:pPr>
              <w:pStyle w:val="ListParagraph"/>
              <w:numPr>
                <w:ilvl w:val="0"/>
                <w:numId w:val="9"/>
              </w:numPr>
              <w:autoSpaceDN w:val="0"/>
              <w:jc w:val="both"/>
              <w:rPr>
                <w:rFonts w:cs="Arial"/>
                <w:sz w:val="22"/>
                <w:szCs w:val="22"/>
                <w:shd w:val="clear" w:color="auto" w:fill="FDFDFD"/>
              </w:rPr>
            </w:pP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  <w:shd w:val="clear" w:color="auto" w:fill="FCFCFC"/>
              </w:rPr>
              <w:t>Cilović</w:t>
            </w:r>
            <w:r w:rsidRPr="006A1E3E">
              <w:rPr>
                <w:rFonts w:cs="Arial"/>
                <w:color w:val="0D0D0D" w:themeColor="text1" w:themeTint="F2"/>
                <w:spacing w:val="-3"/>
                <w:sz w:val="22"/>
                <w:szCs w:val="22"/>
                <w:shd w:val="clear" w:color="auto" w:fill="FCFCFC"/>
              </w:rPr>
              <w:t>E,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  <w:shd w:val="clear" w:color="auto" w:fill="FCFCFC"/>
              </w:rPr>
              <w:t>OsmićN,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  <w:shd w:val="clear" w:color="auto" w:fill="FCFCFC"/>
              </w:rPr>
              <w:t>Ibišević</w:t>
            </w:r>
            <w:r w:rsidRPr="006A1E3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CFCFC"/>
              </w:rPr>
              <w:t>M,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  <w:shd w:val="clear" w:color="auto" w:fill="FCFCFC"/>
              </w:rPr>
              <w:t>ŠljivićHusejnović</w:t>
            </w:r>
            <w:r w:rsidRPr="006A1E3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CFCFC"/>
              </w:rPr>
              <w:t>M</w:t>
            </w:r>
            <w:r w:rsidRPr="006A1E3E">
              <w:rPr>
                <w:rFonts w:cs="Arial"/>
                <w:b/>
                <w:color w:val="0D0D0D" w:themeColor="text1" w:themeTint="F2"/>
                <w:sz w:val="22"/>
                <w:szCs w:val="22"/>
                <w:shd w:val="clear" w:color="auto" w:fill="FCFCFC"/>
              </w:rPr>
              <w:t>,</w:t>
            </w:r>
            <w:r w:rsidRPr="006A1E3E">
              <w:rPr>
                <w:rFonts w:cs="Arial"/>
                <w:b/>
                <w:color w:val="0D0D0D" w:themeColor="text1" w:themeTint="F2"/>
                <w:spacing w:val="-7"/>
                <w:sz w:val="22"/>
                <w:szCs w:val="22"/>
                <w:shd w:val="clear" w:color="auto" w:fill="FCFCFC"/>
              </w:rPr>
              <w:t>Džambić</w:t>
            </w:r>
            <w:r w:rsidRPr="006A1E3E">
              <w:rPr>
                <w:rFonts w:cs="Arial"/>
                <w:b/>
                <w:color w:val="0D0D0D" w:themeColor="text1" w:themeTint="F2"/>
                <w:spacing w:val="-4"/>
                <w:sz w:val="22"/>
                <w:szCs w:val="22"/>
                <w:shd w:val="clear" w:color="auto" w:fill="FCFCFC"/>
              </w:rPr>
              <w:t>A</w:t>
            </w:r>
            <w:r w:rsidRPr="006A1E3E">
              <w:rPr>
                <w:rFonts w:cs="Arial"/>
                <w:color w:val="0D0D0D" w:themeColor="text1" w:themeTint="F2"/>
                <w:spacing w:val="-4"/>
                <w:sz w:val="22"/>
                <w:szCs w:val="22"/>
                <w:shd w:val="clear" w:color="auto" w:fill="FCFCFC"/>
              </w:rPr>
              <w:t>,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  <w:shd w:val="clear" w:color="auto" w:fill="FCFCFC"/>
              </w:rPr>
              <w:t>Dautović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  <w:shd w:val="clear" w:color="auto" w:fill="FCFCFC"/>
              </w:rPr>
              <w:t xml:space="preserve"> E,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  <w:shd w:val="clear" w:color="auto" w:fill="FCFCFC"/>
              </w:rPr>
              <w:t>HalilićZahirović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  <w:shd w:val="clear" w:color="auto" w:fill="FCFCFC"/>
              </w:rPr>
              <w:t xml:space="preserve">Z,Dervišević A.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  <w:shd w:val="clear" w:color="auto" w:fill="FCFCFC"/>
              </w:rPr>
              <w:t>Poređenjeantioksidativneaktivnostiekstraktapodanka</w:t>
            </w:r>
            <w:r w:rsidRPr="006A1E3E">
              <w:rPr>
                <w:rFonts w:cs="Arial"/>
                <w:color w:val="0D0D0D" w:themeColor="text1" w:themeTint="F2"/>
                <w:spacing w:val="-6"/>
                <w:sz w:val="22"/>
                <w:szCs w:val="22"/>
                <w:shd w:val="clear" w:color="auto" w:fill="FCFCFC"/>
              </w:rPr>
              <w:t xml:space="preserve">tri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  <w:shd w:val="clear" w:color="auto" w:fill="FCFCFC"/>
              </w:rPr>
              <w:t>vrste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  <w:shd w:val="clear" w:color="auto" w:fill="FCFCFC"/>
              </w:rPr>
              <w:t xml:space="preserve">roda </w:t>
            </w:r>
            <w:r w:rsidRPr="006A1E3E">
              <w:rPr>
                <w:rFonts w:cs="Arial"/>
                <w:color w:val="0D0D0D" w:themeColor="text1" w:themeTint="F2"/>
                <w:spacing w:val="-8"/>
                <w:sz w:val="22"/>
                <w:szCs w:val="22"/>
                <w:shd w:val="clear" w:color="auto" w:fill="FCFCFC"/>
              </w:rPr>
              <w:t xml:space="preserve">Potentilla.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  <w:shd w:val="clear" w:color="auto" w:fill="FCFCFC"/>
              </w:rPr>
              <w:t>Zbornikradova</w:t>
            </w:r>
            <w:r w:rsidRPr="006A1E3E">
              <w:rPr>
                <w:rFonts w:cs="Arial"/>
                <w:color w:val="0D0D0D" w:themeColor="text1" w:themeTint="F2"/>
                <w:spacing w:val="-5"/>
                <w:sz w:val="22"/>
                <w:szCs w:val="22"/>
                <w:shd w:val="clear" w:color="auto" w:fill="FCFCFC"/>
              </w:rPr>
              <w:t>sa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  <w:shd w:val="clear" w:color="auto" w:fill="FCFCFC"/>
              </w:rPr>
              <w:t>simpozijamagistara</w:t>
            </w:r>
            <w:r w:rsidRPr="006A1E3E">
              <w:rPr>
                <w:rFonts w:cs="Arial"/>
                <w:color w:val="0D0D0D" w:themeColor="text1" w:themeTint="F2"/>
                <w:spacing w:val="-8"/>
                <w:sz w:val="22"/>
                <w:szCs w:val="22"/>
                <w:shd w:val="clear" w:color="auto" w:fill="FCFCFC"/>
              </w:rPr>
              <w:t>farmacije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  <w:shd w:val="clear" w:color="auto" w:fill="FCFCFC"/>
              </w:rPr>
              <w:t>tuzlanskog</w:t>
            </w:r>
            <w:r w:rsidRPr="006A1E3E">
              <w:rPr>
                <w:rFonts w:cs="Arial"/>
                <w:color w:val="0D0D0D" w:themeColor="text1" w:themeTint="F2"/>
                <w:spacing w:val="-8"/>
                <w:sz w:val="22"/>
                <w:szCs w:val="22"/>
                <w:shd w:val="clear" w:color="auto" w:fill="FCFCFC"/>
              </w:rPr>
              <w:t xml:space="preserve">kantona.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  <w:shd w:val="clear" w:color="auto" w:fill="FCFCFC"/>
              </w:rPr>
              <w:t xml:space="preserve">Tuzla </w:t>
            </w:r>
            <w:r w:rsidRPr="006A1E3E">
              <w:rPr>
                <w:rFonts w:cs="Arial"/>
                <w:color w:val="0D0D0D" w:themeColor="text1" w:themeTint="F2"/>
                <w:spacing w:val="-8"/>
                <w:sz w:val="22"/>
                <w:szCs w:val="22"/>
                <w:shd w:val="clear" w:color="auto" w:fill="FCFCFC"/>
              </w:rPr>
              <w:t>god. 2., br.</w:t>
            </w:r>
            <w:r w:rsidRPr="006A1E3E">
              <w:rPr>
                <w:rFonts w:cs="Arial"/>
                <w:color w:val="0D0D0D" w:themeColor="text1" w:themeTint="F2"/>
                <w:spacing w:val="-8"/>
                <w:sz w:val="22"/>
                <w:szCs w:val="22"/>
              </w:rPr>
              <w:t xml:space="preserve">2 </w:t>
            </w:r>
            <w:r w:rsidRPr="006A1E3E">
              <w:rPr>
                <w:rFonts w:cs="Arial"/>
                <w:color w:val="0D0D0D" w:themeColor="text1" w:themeTint="F2"/>
                <w:spacing w:val="-7"/>
                <w:sz w:val="22"/>
                <w:szCs w:val="22"/>
              </w:rPr>
              <w:t>(2015), 31-40.</w:t>
            </w:r>
          </w:p>
          <w:p w:rsidR="00CC0FC1" w:rsidRPr="006A1E3E" w:rsidRDefault="00CC0FC1" w:rsidP="00CC0FC1">
            <w:pPr>
              <w:pStyle w:val="ListParagraph"/>
              <w:rPr>
                <w:rFonts w:cs="Arial"/>
                <w:sz w:val="22"/>
                <w:szCs w:val="22"/>
                <w:shd w:val="clear" w:color="auto" w:fill="FDFDFD"/>
              </w:rPr>
            </w:pPr>
          </w:p>
          <w:p w:rsidR="00CC0FC1" w:rsidRPr="006A1E3E" w:rsidRDefault="00CC0FC1" w:rsidP="00CC0FC1">
            <w:pPr>
              <w:pStyle w:val="ListParagraph"/>
              <w:autoSpaceDN w:val="0"/>
              <w:ind w:left="360"/>
              <w:jc w:val="both"/>
              <w:rPr>
                <w:rFonts w:cs="Arial"/>
                <w:sz w:val="22"/>
                <w:szCs w:val="22"/>
                <w:shd w:val="clear" w:color="auto" w:fill="FDFDFD"/>
              </w:rPr>
            </w:pPr>
          </w:p>
          <w:p w:rsidR="00CC0FC1" w:rsidRPr="006A1E3E" w:rsidRDefault="00CC0FC1" w:rsidP="00CC0FC1">
            <w:pPr>
              <w:pStyle w:val="TableParagraph"/>
              <w:tabs>
                <w:tab w:val="left" w:pos="678"/>
              </w:tabs>
              <w:spacing w:line="206" w:lineRule="exact"/>
              <w:ind w:right="197"/>
              <w:jc w:val="both"/>
              <w:rPr>
                <w:rFonts w:ascii="Arial Narrow" w:hAnsi="Arial Narrow" w:cs="Arial"/>
                <w:color w:val="0D0D0D" w:themeColor="text1" w:themeTint="F2"/>
              </w:rPr>
            </w:pPr>
          </w:p>
          <w:p w:rsidR="00C93AD5" w:rsidRPr="006A1E3E" w:rsidRDefault="00C93AD5" w:rsidP="00CC0FC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pStyle w:val="Heading1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 xml:space="preserve">Članstvo u strukovnim udruženjima 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rPr>
          <w:cantSplit/>
        </w:trPr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Naziv udruženja / asocijacije</w:t>
            </w:r>
          </w:p>
        </w:tc>
        <w:tc>
          <w:tcPr>
            <w:tcW w:w="284" w:type="dxa"/>
          </w:tcPr>
          <w:p w:rsidR="00C65A0E" w:rsidRPr="006A1E3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CC0FC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Komora Magistara farmacije</w:t>
            </w:r>
            <w:r w:rsidR="00F10BCC">
              <w:rPr>
                <w:sz w:val="22"/>
                <w:szCs w:val="22"/>
                <w:lang w:val="bs-Latn-BA"/>
              </w:rPr>
              <w:t xml:space="preserve"> FBIH</w:t>
            </w:r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Kratak opis udruženja / asocijacije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F10BCC">
            <w:pPr>
              <w:spacing w:before="40" w:after="40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Federalna komoga okuplja magistre farmacije na području FBIH, organizacija stručnih i naučnih predavanja simpozija kao i kongresa.</w:t>
            </w:r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Adresa asocijacije / web reference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F10BCC" w:rsidRDefault="00F10BCC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F10BCC">
              <w:rPr>
                <w:sz w:val="22"/>
                <w:szCs w:val="22"/>
                <w:shd w:val="clear" w:color="auto" w:fill="FFFFFF"/>
              </w:rPr>
              <w:t>Tuzlanskabb, Lamela B, niz IV</w:t>
            </w:r>
            <w:r w:rsidRPr="00F10BCC">
              <w:rPr>
                <w:sz w:val="22"/>
                <w:szCs w:val="22"/>
              </w:rPr>
              <w:t xml:space="preserve">, </w:t>
            </w:r>
            <w:r w:rsidRPr="00F10BCC">
              <w:rPr>
                <w:sz w:val="22"/>
                <w:szCs w:val="22"/>
                <w:shd w:val="clear" w:color="auto" w:fill="FFFFFF"/>
              </w:rPr>
              <w:t>Bu</w:t>
            </w:r>
            <w:r w:rsidRPr="00F10BCC">
              <w:rPr>
                <w:rFonts w:cs="Cambria"/>
                <w:sz w:val="22"/>
                <w:szCs w:val="22"/>
                <w:shd w:val="clear" w:color="auto" w:fill="FFFFFF"/>
              </w:rPr>
              <w:t>ć</w:t>
            </w:r>
            <w:r w:rsidRPr="00F10BCC">
              <w:rPr>
                <w:sz w:val="22"/>
                <w:szCs w:val="22"/>
                <w:shd w:val="clear" w:color="auto" w:fill="FFFFFF"/>
              </w:rPr>
              <w:t>apotok-TibraPacifik (Otoka)Sarajevo 71000, Bosna i Hercegovina</w:t>
            </w:r>
            <w:r w:rsidRPr="00F10BCC">
              <w:rPr>
                <w:sz w:val="22"/>
                <w:szCs w:val="22"/>
              </w:rPr>
              <w:t>/</w:t>
            </w:r>
            <w:hyperlink r:id="rId11" w:history="1">
              <w:r w:rsidRPr="00F10BCC">
                <w:rPr>
                  <w:color w:val="0000FF"/>
                  <w:sz w:val="22"/>
                  <w:szCs w:val="22"/>
                  <w:u w:val="single"/>
                </w:rPr>
                <w:t>KomoramagistarafarmacijeFBiH – Farmacija (farmaceutskakomora.ba)</w:t>
              </w:r>
            </w:hyperlink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Pozicija u asocijaciji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F10BCC">
            <w:pPr>
              <w:spacing w:before="40" w:after="40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Član</w:t>
            </w:r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Komentar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</w:tr>
    </w:tbl>
    <w:p w:rsidR="00C65A0E" w:rsidRPr="006A1E3E" w:rsidRDefault="00C65A0E">
      <w:pPr>
        <w:rPr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pStyle w:val="Heading1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Učešće u nastavnom procesu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rPr>
          <w:cantSplit/>
        </w:trPr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U zvanju asistenta / višeg asistenta</w:t>
            </w:r>
          </w:p>
        </w:tc>
        <w:tc>
          <w:tcPr>
            <w:tcW w:w="284" w:type="dxa"/>
          </w:tcPr>
          <w:p w:rsidR="00C65A0E" w:rsidRPr="006A1E3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2F59CA" w:rsidRPr="006A1E3E" w:rsidRDefault="002F59CA" w:rsidP="002F59CA">
            <w:pPr>
              <w:pStyle w:val="Header"/>
              <w:spacing w:before="40" w:after="40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Dodiplomski studij (</w:t>
            </w:r>
            <w:r w:rsidR="006A1E3E" w:rsidRPr="006A1E3E">
              <w:rPr>
                <w:b/>
                <w:sz w:val="22"/>
                <w:szCs w:val="22"/>
                <w:lang w:val="bs-Latn-BA"/>
              </w:rPr>
              <w:t xml:space="preserve">Integrisani </w:t>
            </w:r>
            <w:r w:rsidRPr="006A1E3E">
              <w:rPr>
                <w:b/>
                <w:sz w:val="22"/>
                <w:szCs w:val="22"/>
                <w:lang w:val="bs-Latn-BA"/>
              </w:rPr>
              <w:t>I</w:t>
            </w:r>
            <w:r w:rsidR="006A1E3E" w:rsidRPr="006A1E3E">
              <w:rPr>
                <w:b/>
                <w:sz w:val="22"/>
                <w:szCs w:val="22"/>
                <w:lang w:val="bs-Latn-BA"/>
              </w:rPr>
              <w:t xml:space="preserve"> i II</w:t>
            </w:r>
            <w:r w:rsidRPr="006A1E3E">
              <w:rPr>
                <w:b/>
                <w:sz w:val="22"/>
                <w:szCs w:val="22"/>
                <w:lang w:val="bs-Latn-BA"/>
              </w:rPr>
              <w:t xml:space="preserve"> ciklus studija):</w:t>
            </w:r>
          </w:p>
          <w:p w:rsidR="002F59CA" w:rsidRPr="006A1E3E" w:rsidRDefault="002F59CA" w:rsidP="002F59CA">
            <w:pPr>
              <w:pStyle w:val="Header"/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F</w:t>
            </w:r>
            <w:r w:rsidR="00CC0FC1" w:rsidRPr="006A1E3E">
              <w:rPr>
                <w:sz w:val="22"/>
                <w:szCs w:val="22"/>
                <w:lang w:val="bs-Latn-BA"/>
              </w:rPr>
              <w:t>armaceutski fakultet</w:t>
            </w:r>
            <w:r w:rsidRPr="006A1E3E">
              <w:rPr>
                <w:sz w:val="22"/>
                <w:szCs w:val="22"/>
                <w:lang w:val="bs-Latn-BA"/>
              </w:rPr>
              <w:t>:</w:t>
            </w:r>
          </w:p>
          <w:p w:rsidR="002F59CA" w:rsidRPr="006A1E3E" w:rsidRDefault="00CC0FC1" w:rsidP="005F1B03">
            <w:pPr>
              <w:pStyle w:val="Header"/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Farmaceutska hemija I</w:t>
            </w:r>
          </w:p>
          <w:p w:rsidR="00CC0FC1" w:rsidRPr="006A1E3E" w:rsidRDefault="00CC0FC1" w:rsidP="005F1B03">
            <w:pPr>
              <w:pStyle w:val="Header"/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Farmaceutska hemija II</w:t>
            </w:r>
          </w:p>
          <w:p w:rsidR="002F59CA" w:rsidRPr="006A1E3E" w:rsidRDefault="00CC0FC1" w:rsidP="00CC0FC1">
            <w:pPr>
              <w:pStyle w:val="Header"/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Biohemija I</w:t>
            </w:r>
          </w:p>
          <w:p w:rsidR="00E2045C" w:rsidRPr="006A1E3E" w:rsidRDefault="00E2045C" w:rsidP="00662E0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360"/>
              <w:rPr>
                <w:sz w:val="22"/>
                <w:szCs w:val="22"/>
                <w:lang w:val="bs-Latn-BA"/>
              </w:rPr>
            </w:pPr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U zvanju docenta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5F1B03" w:rsidRPr="006A1E3E" w:rsidRDefault="005F1B03" w:rsidP="005F1B03">
            <w:pPr>
              <w:spacing w:before="40" w:after="40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Dodiplomski studij (</w:t>
            </w:r>
            <w:r w:rsidR="006A1E3E" w:rsidRPr="006A1E3E">
              <w:rPr>
                <w:b/>
                <w:sz w:val="22"/>
                <w:szCs w:val="22"/>
                <w:lang w:val="bs-Latn-BA"/>
              </w:rPr>
              <w:t>Integrisani I i II ciklus studija</w:t>
            </w:r>
            <w:r w:rsidRPr="006A1E3E">
              <w:rPr>
                <w:b/>
                <w:sz w:val="22"/>
                <w:szCs w:val="22"/>
                <w:lang w:val="bs-Latn-BA"/>
              </w:rPr>
              <w:t>):</w:t>
            </w:r>
          </w:p>
          <w:p w:rsidR="005F1B03" w:rsidRPr="006A1E3E" w:rsidRDefault="005F1B03" w:rsidP="005F1B03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Fa</w:t>
            </w:r>
            <w:r w:rsidR="00CC0FC1" w:rsidRPr="006A1E3E">
              <w:rPr>
                <w:sz w:val="22"/>
                <w:szCs w:val="22"/>
                <w:lang w:val="bs-Latn-BA"/>
              </w:rPr>
              <w:t>rmaceutski fakultet</w:t>
            </w:r>
            <w:r w:rsidRPr="006A1E3E">
              <w:rPr>
                <w:sz w:val="22"/>
                <w:szCs w:val="22"/>
                <w:lang w:val="bs-Latn-BA"/>
              </w:rPr>
              <w:t>:</w:t>
            </w:r>
          </w:p>
          <w:p w:rsidR="00662E0F" w:rsidRPr="006A1E3E" w:rsidRDefault="005F1B03" w:rsidP="00662E0F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-</w:t>
            </w:r>
            <w:r w:rsidRPr="006A1E3E">
              <w:rPr>
                <w:sz w:val="22"/>
                <w:szCs w:val="22"/>
                <w:lang w:val="bs-Latn-BA"/>
              </w:rPr>
              <w:tab/>
            </w:r>
            <w:r w:rsidR="00CC0FC1" w:rsidRPr="006A1E3E">
              <w:rPr>
                <w:sz w:val="22"/>
                <w:szCs w:val="22"/>
                <w:lang w:val="bs-Latn-BA"/>
              </w:rPr>
              <w:t>Uvod u farmaciju</w:t>
            </w:r>
          </w:p>
          <w:p w:rsidR="005F1B03" w:rsidRPr="006A1E3E" w:rsidRDefault="005F1B03" w:rsidP="00662E0F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-</w:t>
            </w:r>
            <w:r w:rsidRPr="006A1E3E">
              <w:rPr>
                <w:sz w:val="22"/>
                <w:szCs w:val="22"/>
                <w:lang w:val="bs-Latn-BA"/>
              </w:rPr>
              <w:tab/>
            </w:r>
            <w:r w:rsidR="00662E0F" w:rsidRPr="006A1E3E">
              <w:rPr>
                <w:sz w:val="22"/>
                <w:szCs w:val="22"/>
                <w:lang w:val="bs-Latn-BA"/>
              </w:rPr>
              <w:t>Farmaceutska hemija I</w:t>
            </w:r>
          </w:p>
          <w:p w:rsidR="005F1B03" w:rsidRPr="006A1E3E" w:rsidRDefault="005F1B03" w:rsidP="005F1B03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-</w:t>
            </w:r>
            <w:r w:rsidRPr="006A1E3E">
              <w:rPr>
                <w:sz w:val="22"/>
                <w:szCs w:val="22"/>
                <w:lang w:val="bs-Latn-BA"/>
              </w:rPr>
              <w:tab/>
            </w:r>
            <w:r w:rsidR="00662E0F" w:rsidRPr="006A1E3E">
              <w:rPr>
                <w:sz w:val="22"/>
                <w:szCs w:val="22"/>
                <w:lang w:val="bs-Latn-BA"/>
              </w:rPr>
              <w:t>Dizajn i modeliranje lijekova</w:t>
            </w:r>
          </w:p>
          <w:p w:rsidR="005F1B03" w:rsidRPr="006A1E3E" w:rsidRDefault="005F1B03" w:rsidP="005F1B03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-</w:t>
            </w:r>
            <w:r w:rsidRPr="006A1E3E">
              <w:rPr>
                <w:sz w:val="22"/>
                <w:szCs w:val="22"/>
                <w:lang w:val="bs-Latn-BA"/>
              </w:rPr>
              <w:tab/>
            </w:r>
            <w:r w:rsidR="00662E0F" w:rsidRPr="006A1E3E">
              <w:rPr>
                <w:sz w:val="22"/>
                <w:szCs w:val="22"/>
                <w:lang w:val="bs-Latn-BA"/>
              </w:rPr>
              <w:t>Analiza i kontrola lijekova I</w:t>
            </w:r>
          </w:p>
          <w:p w:rsidR="005F1B03" w:rsidRPr="006A1E3E" w:rsidRDefault="005F1B03" w:rsidP="005F1B03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-</w:t>
            </w:r>
            <w:r w:rsidRPr="006A1E3E">
              <w:rPr>
                <w:sz w:val="22"/>
                <w:szCs w:val="22"/>
                <w:lang w:val="bs-Latn-BA"/>
              </w:rPr>
              <w:tab/>
            </w:r>
            <w:r w:rsidR="00662E0F" w:rsidRPr="006A1E3E">
              <w:rPr>
                <w:sz w:val="22"/>
                <w:szCs w:val="22"/>
                <w:lang w:val="bs-Latn-BA"/>
              </w:rPr>
              <w:t>Kontrola kvaliteta biofarmaceutika</w:t>
            </w:r>
          </w:p>
          <w:p w:rsidR="005F1B03" w:rsidRPr="006A1E3E" w:rsidRDefault="005F1B03" w:rsidP="005F1B03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-</w:t>
            </w:r>
            <w:r w:rsidRPr="006A1E3E">
              <w:rPr>
                <w:sz w:val="22"/>
                <w:szCs w:val="22"/>
                <w:lang w:val="bs-Latn-BA"/>
              </w:rPr>
              <w:tab/>
            </w:r>
            <w:r w:rsidR="00662E0F" w:rsidRPr="006A1E3E">
              <w:rPr>
                <w:sz w:val="22"/>
                <w:szCs w:val="22"/>
                <w:lang w:val="bs-Latn-BA"/>
              </w:rPr>
              <w:t>Farmaceutska hemija II</w:t>
            </w:r>
          </w:p>
          <w:p w:rsidR="005F1B03" w:rsidRPr="006A1E3E" w:rsidRDefault="005F1B03" w:rsidP="005F1B03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-</w:t>
            </w:r>
            <w:r w:rsidRPr="006A1E3E">
              <w:rPr>
                <w:sz w:val="22"/>
                <w:szCs w:val="22"/>
                <w:lang w:val="bs-Latn-BA"/>
              </w:rPr>
              <w:tab/>
            </w:r>
            <w:r w:rsidR="00662E0F" w:rsidRPr="006A1E3E">
              <w:rPr>
                <w:sz w:val="22"/>
                <w:szCs w:val="22"/>
                <w:lang w:val="bs-Latn-BA"/>
              </w:rPr>
              <w:t>Radiofarmaceutici</w:t>
            </w:r>
          </w:p>
          <w:p w:rsidR="005F1B03" w:rsidRPr="006A1E3E" w:rsidRDefault="005F1B03" w:rsidP="005F1B03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-</w:t>
            </w:r>
            <w:r w:rsidRPr="006A1E3E">
              <w:rPr>
                <w:sz w:val="22"/>
                <w:szCs w:val="22"/>
                <w:lang w:val="bs-Latn-BA"/>
              </w:rPr>
              <w:tab/>
            </w:r>
            <w:r w:rsidR="00662E0F" w:rsidRPr="006A1E3E">
              <w:rPr>
                <w:sz w:val="22"/>
                <w:szCs w:val="22"/>
                <w:lang w:val="bs-Latn-BA"/>
              </w:rPr>
              <w:t>Analiza i kontrola lijekova II</w:t>
            </w:r>
          </w:p>
          <w:p w:rsidR="00E2045C" w:rsidRPr="006A1E3E" w:rsidRDefault="005F1B03" w:rsidP="005F1B03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-</w:t>
            </w:r>
            <w:r w:rsidRPr="006A1E3E">
              <w:rPr>
                <w:sz w:val="22"/>
                <w:szCs w:val="22"/>
                <w:lang w:val="bs-Latn-BA"/>
              </w:rPr>
              <w:tab/>
            </w:r>
            <w:r w:rsidR="00662E0F" w:rsidRPr="006A1E3E">
              <w:rPr>
                <w:sz w:val="22"/>
                <w:szCs w:val="22"/>
                <w:lang w:val="bs-Latn-BA"/>
              </w:rPr>
              <w:t>Farmakogenomika</w:t>
            </w:r>
          </w:p>
        </w:tc>
      </w:tr>
      <w:tr w:rsidR="00011196" w:rsidRPr="006A1E3E" w:rsidTr="00011196">
        <w:tc>
          <w:tcPr>
            <w:tcW w:w="2977" w:type="dxa"/>
          </w:tcPr>
          <w:p w:rsidR="00011196" w:rsidRPr="006A1E3E" w:rsidRDefault="00011196" w:rsidP="00051C99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284" w:type="dxa"/>
          </w:tcPr>
          <w:p w:rsidR="00011196" w:rsidRPr="006A1E3E" w:rsidRDefault="00011196" w:rsidP="00051C99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082664" w:rsidRPr="006A1E3E" w:rsidRDefault="00082664" w:rsidP="00082664">
            <w:pPr>
              <w:spacing w:before="40" w:after="40"/>
              <w:rPr>
                <w:b/>
                <w:sz w:val="22"/>
                <w:szCs w:val="22"/>
                <w:lang w:val="bs-Latn-BA"/>
              </w:rPr>
            </w:pPr>
          </w:p>
          <w:p w:rsidR="00082664" w:rsidRPr="006A1E3E" w:rsidRDefault="00082664" w:rsidP="00082664">
            <w:pPr>
              <w:spacing w:before="40" w:after="40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Postdiplomski studij (II</w:t>
            </w:r>
            <w:r w:rsidR="00662E0F" w:rsidRPr="006A1E3E">
              <w:rPr>
                <w:b/>
                <w:sz w:val="22"/>
                <w:szCs w:val="22"/>
                <w:lang w:val="bs-Latn-BA"/>
              </w:rPr>
              <w:t>I</w:t>
            </w:r>
            <w:r w:rsidRPr="006A1E3E">
              <w:rPr>
                <w:b/>
                <w:sz w:val="22"/>
                <w:szCs w:val="22"/>
                <w:lang w:val="bs-Latn-BA"/>
              </w:rPr>
              <w:t xml:space="preserve"> ciklus studija):</w:t>
            </w:r>
          </w:p>
          <w:p w:rsidR="00082664" w:rsidRPr="006A1E3E" w:rsidRDefault="00082664" w:rsidP="00082664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Fa</w:t>
            </w:r>
            <w:r w:rsidR="00662E0F" w:rsidRPr="006A1E3E">
              <w:rPr>
                <w:sz w:val="22"/>
                <w:szCs w:val="22"/>
                <w:lang w:val="bs-Latn-BA"/>
              </w:rPr>
              <w:t>rmaceutskifakultet</w:t>
            </w:r>
            <w:r w:rsidRPr="006A1E3E">
              <w:rPr>
                <w:sz w:val="22"/>
                <w:szCs w:val="22"/>
                <w:lang w:val="bs-Latn-BA"/>
              </w:rPr>
              <w:t>:</w:t>
            </w:r>
          </w:p>
          <w:p w:rsidR="00082664" w:rsidRPr="006A1E3E" w:rsidRDefault="00082664" w:rsidP="00082664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-</w:t>
            </w:r>
            <w:r w:rsidRPr="006A1E3E">
              <w:rPr>
                <w:sz w:val="22"/>
                <w:szCs w:val="22"/>
                <w:lang w:val="bs-Latn-BA"/>
              </w:rPr>
              <w:tab/>
            </w:r>
            <w:r w:rsidR="00662E0F" w:rsidRPr="006A1E3E">
              <w:rPr>
                <w:sz w:val="22"/>
                <w:szCs w:val="22"/>
                <w:lang w:val="bs-Latn-BA"/>
              </w:rPr>
              <w:t>Metodologi</w:t>
            </w:r>
            <w:r w:rsidR="00C94759" w:rsidRPr="006A1E3E">
              <w:rPr>
                <w:sz w:val="22"/>
                <w:szCs w:val="22"/>
                <w:lang w:val="bs-Latn-BA"/>
              </w:rPr>
              <w:t>j</w:t>
            </w:r>
            <w:r w:rsidR="00662E0F" w:rsidRPr="006A1E3E">
              <w:rPr>
                <w:sz w:val="22"/>
                <w:szCs w:val="22"/>
                <w:lang w:val="bs-Latn-BA"/>
              </w:rPr>
              <w:t>a naučno istraživačkog rada</w:t>
            </w:r>
          </w:p>
          <w:p w:rsidR="00082664" w:rsidRPr="006A1E3E" w:rsidRDefault="00082664" w:rsidP="00082664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-</w:t>
            </w:r>
            <w:r w:rsidRPr="006A1E3E">
              <w:rPr>
                <w:sz w:val="22"/>
                <w:szCs w:val="22"/>
                <w:lang w:val="bs-Latn-BA"/>
              </w:rPr>
              <w:tab/>
            </w:r>
            <w:r w:rsidR="00C94759" w:rsidRPr="006A1E3E">
              <w:rPr>
                <w:sz w:val="22"/>
                <w:szCs w:val="22"/>
                <w:lang w:val="bs-Latn-BA"/>
              </w:rPr>
              <w:t>Farmaceutska hemija sa farmakognozijom</w:t>
            </w:r>
          </w:p>
          <w:p w:rsidR="00011196" w:rsidRPr="006A1E3E" w:rsidRDefault="00011196" w:rsidP="00082664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p w:rsidR="00C65A0E" w:rsidRPr="006A1E3E" w:rsidRDefault="00C65A0E">
      <w:pPr>
        <w:rPr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rPr>
          <w:gridAfter w:val="2"/>
          <w:wAfter w:w="7796" w:type="dxa"/>
        </w:trPr>
        <w:tc>
          <w:tcPr>
            <w:tcW w:w="2977" w:type="dxa"/>
          </w:tcPr>
          <w:p w:rsidR="00C65A0E" w:rsidRPr="006A1E3E" w:rsidRDefault="00C65A0E">
            <w:pPr>
              <w:pStyle w:val="Heading1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lastRenderedPageBreak/>
              <w:t>Istraživački projekti i studije</w:t>
            </w:r>
          </w:p>
        </w:tc>
      </w:tr>
      <w:tr w:rsidR="00C65A0E" w:rsidRPr="006A1E3E">
        <w:trPr>
          <w:cantSplit/>
        </w:trPr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Okončani projekti</w:t>
            </w:r>
          </w:p>
        </w:tc>
        <w:tc>
          <w:tcPr>
            <w:tcW w:w="284" w:type="dxa"/>
          </w:tcPr>
          <w:p w:rsidR="00C65A0E" w:rsidRPr="006A1E3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94759" w:rsidRPr="006A1E3E" w:rsidRDefault="00C94759" w:rsidP="00C94759">
            <w:pPr>
              <w:pStyle w:val="Header"/>
              <w:numPr>
                <w:ilvl w:val="0"/>
                <w:numId w:val="11"/>
              </w:numPr>
              <w:spacing w:before="40" w:after="40"/>
              <w:jc w:val="both"/>
              <w:rPr>
                <w:sz w:val="22"/>
                <w:szCs w:val="22"/>
                <w:lang w:val="bs-Latn-BA"/>
              </w:rPr>
            </w:pPr>
            <w:r w:rsidRPr="006A1E3E">
              <w:rPr>
                <w:rFonts w:cs="Arial"/>
                <w:b/>
                <w:color w:val="0D0D0D" w:themeColor="text1" w:themeTint="F2"/>
                <w:sz w:val="22"/>
                <w:szCs w:val="22"/>
              </w:rPr>
              <w:t>„Sintezatetraketonskihspojeva i in vitro ispitivanjenjihovogantitumorskog i antioksidativnogdjelovanja“</w:t>
            </w:r>
            <w:r w:rsidRPr="006A1E3E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 –NaučnoistraživačkiprojekatodobrenodstraneFederalnogministarstvaobrazovanja i nauke u okviru programa podrškeistraživanjaodznačajazaFederaciju u 2017. godini – Član tima i mladiistraživač</w:t>
            </w:r>
            <w:r w:rsidRPr="006A1E3E">
              <w:rPr>
                <w:rFonts w:cs="Arial"/>
                <w:b/>
                <w:color w:val="0D0D0D" w:themeColor="text1" w:themeTint="F2"/>
                <w:sz w:val="22"/>
                <w:szCs w:val="22"/>
              </w:rPr>
              <w:t>AmraDžambić</w:t>
            </w:r>
            <w:r w:rsidRPr="006A1E3E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.  </w:t>
            </w:r>
            <w:r w:rsidR="005A3309" w:rsidRPr="006A1E3E">
              <w:rPr>
                <w:sz w:val="22"/>
                <w:szCs w:val="22"/>
                <w:lang w:val="bs-Latn-BA"/>
              </w:rPr>
              <w:tab/>
            </w:r>
          </w:p>
          <w:p w:rsidR="00C94759" w:rsidRPr="006A1E3E" w:rsidRDefault="00C94759" w:rsidP="00C94759">
            <w:pPr>
              <w:pStyle w:val="Header"/>
              <w:numPr>
                <w:ilvl w:val="0"/>
                <w:numId w:val="11"/>
              </w:numPr>
              <w:spacing w:before="40" w:after="40"/>
              <w:jc w:val="both"/>
              <w:rPr>
                <w:sz w:val="22"/>
                <w:szCs w:val="22"/>
                <w:lang w:val="bs-Latn-BA"/>
              </w:rPr>
            </w:pPr>
            <w:r w:rsidRPr="006A1E3E">
              <w:rPr>
                <w:rFonts w:cs="Arial"/>
                <w:b/>
                <w:sz w:val="22"/>
                <w:szCs w:val="22"/>
              </w:rPr>
              <w:t xml:space="preserve">„ </w:t>
            </w:r>
            <w:r w:rsidRPr="006A1E3E">
              <w:rPr>
                <w:rFonts w:cs="Arial"/>
                <w:b/>
                <w:i/>
                <w:sz w:val="22"/>
                <w:szCs w:val="22"/>
              </w:rPr>
              <w:t>In vitro</w:t>
            </w:r>
            <w:r w:rsidRPr="006A1E3E">
              <w:rPr>
                <w:rFonts w:cs="Arial"/>
                <w:b/>
                <w:sz w:val="22"/>
                <w:szCs w:val="22"/>
              </w:rPr>
              <w:t>ispitivanjeantitumorskeaktivnostigrupesintetisanihtetraketonana HEP G2, HELA, HL60, JURKAT I WI38 humanimćelijskimlinijama</w:t>
            </w:r>
            <w:r w:rsidRPr="006A1E3E">
              <w:rPr>
                <w:rFonts w:cs="Arial"/>
                <w:b/>
                <w:bCs/>
                <w:sz w:val="22"/>
                <w:szCs w:val="22"/>
              </w:rPr>
              <w:t>“</w:t>
            </w:r>
            <w:r w:rsidRPr="006A1E3E">
              <w:rPr>
                <w:rFonts w:cs="Arial"/>
                <w:sz w:val="22"/>
                <w:szCs w:val="22"/>
              </w:rPr>
              <w:t xml:space="preserve"> -</w:t>
            </w:r>
            <w:r w:rsidRPr="006A1E3E">
              <w:rPr>
                <w:rFonts w:cs="Arial"/>
                <w:color w:val="0D0D0D" w:themeColor="text1" w:themeTint="F2"/>
                <w:sz w:val="22"/>
                <w:szCs w:val="22"/>
              </w:rPr>
              <w:t>NaučnoistraživačkiprojekatodobrenodstraneFederalnogministarstvaobrazovanja i nauke u 2018. godini.  Član tima i mladiistraživač</w:t>
            </w:r>
            <w:r w:rsidRPr="006A1E3E">
              <w:rPr>
                <w:rFonts w:cs="Arial"/>
                <w:b/>
                <w:color w:val="0D0D0D" w:themeColor="text1" w:themeTint="F2"/>
                <w:sz w:val="22"/>
                <w:szCs w:val="22"/>
              </w:rPr>
              <w:t>AmraDžambić</w:t>
            </w:r>
            <w:r w:rsidRPr="006A1E3E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. Realizacijaprojekta je planirana u 2019. godini.     </w:t>
            </w:r>
          </w:p>
          <w:p w:rsidR="008D70AF" w:rsidRPr="006A1E3E" w:rsidRDefault="00C94759" w:rsidP="00C94759">
            <w:pPr>
              <w:pStyle w:val="Header"/>
              <w:numPr>
                <w:ilvl w:val="0"/>
                <w:numId w:val="11"/>
              </w:numPr>
              <w:spacing w:before="40" w:after="40"/>
              <w:jc w:val="both"/>
              <w:rPr>
                <w:sz w:val="22"/>
                <w:szCs w:val="22"/>
                <w:lang w:val="bs-Latn-BA"/>
              </w:rPr>
            </w:pPr>
            <w:r w:rsidRPr="006A1E3E">
              <w:rPr>
                <w:color w:val="222222"/>
                <w:sz w:val="22"/>
                <w:szCs w:val="22"/>
              </w:rPr>
              <w:t> </w:t>
            </w:r>
            <w:r w:rsidRPr="006A1E3E">
              <w:rPr>
                <w:b/>
                <w:bCs/>
                <w:color w:val="222222"/>
                <w:sz w:val="22"/>
                <w:szCs w:val="22"/>
              </w:rPr>
              <w:t>„In vitro ispitivanjetoksičnogefektapolimedikamentozneterapijeparacetamolom, azitromicinom i deksametazonom u terapiji Covid-19“</w:t>
            </w:r>
            <w:r w:rsidRPr="006A1E3E">
              <w:rPr>
                <w:color w:val="222222"/>
                <w:sz w:val="22"/>
                <w:szCs w:val="22"/>
              </w:rPr>
              <w:t>, Federalnoministarstvoobrazovanja i nauke, Farmaceutskifakultet, 2021-2022, Tuzla, Bosna i Hercegovina. Član tima.</w:t>
            </w:r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Tekući projekti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F734E6" w:rsidRPr="006A1E3E" w:rsidRDefault="00C94759" w:rsidP="00C9475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contextualSpacing w:val="0"/>
              <w:jc w:val="both"/>
              <w:rPr>
                <w:color w:val="222222"/>
                <w:sz w:val="22"/>
                <w:szCs w:val="22"/>
                <w:lang w:eastAsia="hr-HR"/>
              </w:rPr>
            </w:pPr>
            <w:r w:rsidRPr="006A1E3E">
              <w:rPr>
                <w:b/>
                <w:bCs/>
                <w:color w:val="050505"/>
                <w:sz w:val="22"/>
                <w:szCs w:val="22"/>
                <w:shd w:val="clear" w:color="auto" w:fill="FFFFFF"/>
              </w:rPr>
              <w:t>„Innovatingqualityassessmenttoolsforpharmacystudies in Bosnia and Herzegovina (IQPharm)“</w:t>
            </w:r>
            <w:r w:rsidRPr="006A1E3E">
              <w:rPr>
                <w:color w:val="050505"/>
                <w:sz w:val="22"/>
                <w:szCs w:val="22"/>
                <w:shd w:val="clear" w:color="auto" w:fill="FFFFFF"/>
              </w:rPr>
              <w:t xml:space="preserve"> Erasmus+ projekatEuropskaunija, 2021.-2024, Farmaceutskifakultet, Tuzla, Sarajevo, Banja Luka, Mostar, NoviSad, Split, Dublin i Chieti e Pescara, BiH, Srbija, Hrvatska, Irska, Italija.</w:t>
            </w:r>
          </w:p>
          <w:p w:rsidR="005A3309" w:rsidRPr="006A1E3E" w:rsidRDefault="005A3309" w:rsidP="00AF19C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360"/>
              <w:jc w:val="both"/>
              <w:rPr>
                <w:sz w:val="22"/>
                <w:szCs w:val="22"/>
                <w:lang w:val="bs-Latn-BA"/>
              </w:rPr>
            </w:pPr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 xml:space="preserve">Planirani projekti </w:t>
            </w:r>
            <w:r w:rsidRPr="006A1E3E">
              <w:rPr>
                <w:sz w:val="22"/>
                <w:szCs w:val="22"/>
                <w:lang w:val="bs-Latn-BA"/>
              </w:rPr>
              <w:br/>
              <w:t>(očekivani, u pripremi)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C65A0E" w:rsidP="00590CAB">
            <w:pPr>
              <w:spacing w:before="40" w:after="40"/>
              <w:jc w:val="both"/>
              <w:rPr>
                <w:sz w:val="22"/>
                <w:szCs w:val="22"/>
                <w:lang w:val="bs-Latn-BA"/>
              </w:rPr>
            </w:pP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p w:rsidR="00005E57" w:rsidRPr="006A1E3E" w:rsidRDefault="00005E57">
      <w:pPr>
        <w:rPr>
          <w:b/>
          <w:sz w:val="22"/>
          <w:szCs w:val="22"/>
          <w:lang w:val="bs-Latn-BA"/>
        </w:rPr>
      </w:pPr>
    </w:p>
    <w:p w:rsidR="00C65A0E" w:rsidRPr="006A1E3E" w:rsidRDefault="00C65A0E">
      <w:pPr>
        <w:rPr>
          <w:b/>
          <w:sz w:val="22"/>
          <w:szCs w:val="22"/>
          <w:lang w:val="bs-Latn-BA"/>
        </w:rPr>
      </w:pPr>
    </w:p>
    <w:p w:rsidR="007E2EC1" w:rsidRPr="006A1E3E" w:rsidRDefault="007E2EC1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 w:rsidRPr="006A1E3E">
        <w:tc>
          <w:tcPr>
            <w:tcW w:w="2977" w:type="dxa"/>
          </w:tcPr>
          <w:p w:rsidR="00C65A0E" w:rsidRPr="006A1E3E" w:rsidRDefault="008151B7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noProof/>
                <w:sz w:val="22"/>
                <w:szCs w:val="22"/>
                <w:lang w:val="en-US"/>
              </w:rPr>
              <w:pict>
                <v:shape id="Freeform 7" o:spid="_x0000_s1026" style="position:absolute;left:0;text-align:left;margin-left:154.5pt;margin-top:.75pt;width:.0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" o:allowincell="f" path="m6,l,14921e" filled="f">
                  <v:path arrowok="t" o:connecttype="custom" o:connectlocs="635,0;0,9410700" o:connectangles="0,0"/>
                </v:shape>
              </w:pict>
            </w:r>
            <w:r w:rsidR="00C65A0E" w:rsidRPr="006A1E3E">
              <w:rPr>
                <w:b/>
                <w:sz w:val="22"/>
                <w:szCs w:val="22"/>
                <w:lang w:val="bs-Latn-BA"/>
              </w:rPr>
              <w:t>Personalne vještine i kompetencije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Maternji jezik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7E220F">
            <w:pPr>
              <w:spacing w:before="40" w:after="40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Bosanski jezik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C65A0E" w:rsidRPr="006A1E3E">
        <w:trPr>
          <w:gridAfter w:val="6"/>
          <w:wAfter w:w="7796" w:type="dxa"/>
        </w:trPr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Drugi jezici</w:t>
            </w:r>
          </w:p>
        </w:tc>
      </w:tr>
      <w:tr w:rsidR="00C65A0E" w:rsidRPr="006A1E3E">
        <w:tc>
          <w:tcPr>
            <w:tcW w:w="2977" w:type="dxa"/>
            <w:shd w:val="clear" w:color="auto" w:fill="FFFFFF"/>
          </w:tcPr>
          <w:p w:rsidR="00C65A0E" w:rsidRPr="006A1E3E" w:rsidRDefault="00C65A0E">
            <w:pPr>
              <w:spacing w:before="40" w:after="40"/>
              <w:jc w:val="right"/>
              <w:rPr>
                <w:i/>
                <w:sz w:val="22"/>
                <w:szCs w:val="22"/>
                <w:lang w:val="bs-Latn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pStyle w:val="Heading4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Razumijevanje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4" w:right="-108"/>
              <w:jc w:val="center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Govor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4" w:right="-108"/>
              <w:jc w:val="center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>Pisanje</w:t>
            </w:r>
          </w:p>
        </w:tc>
      </w:tr>
      <w:tr w:rsidR="00C65A0E" w:rsidRPr="006A1E3E">
        <w:tc>
          <w:tcPr>
            <w:tcW w:w="2977" w:type="dxa"/>
            <w:shd w:val="clear" w:color="auto" w:fill="FFFFFF"/>
          </w:tcPr>
          <w:p w:rsidR="00C65A0E" w:rsidRPr="006A1E3E" w:rsidRDefault="00C65A0E">
            <w:pPr>
              <w:spacing w:before="40" w:after="40"/>
              <w:jc w:val="right"/>
              <w:rPr>
                <w:i/>
                <w:sz w:val="22"/>
                <w:szCs w:val="22"/>
                <w:lang w:val="bs-Latn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Slušanje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Čitanje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Govorna interakcija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Govor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</w:p>
        </w:tc>
      </w:tr>
    </w:tbl>
    <w:p w:rsidR="00C65A0E" w:rsidRPr="006A1E3E" w:rsidRDefault="00C65A0E">
      <w:pPr>
        <w:rPr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C65A0E" w:rsidRPr="006A1E3E">
        <w:trPr>
          <w:cantSplit/>
        </w:trPr>
        <w:tc>
          <w:tcPr>
            <w:tcW w:w="2977" w:type="dxa"/>
            <w:shd w:val="clear" w:color="auto" w:fill="FFFFFF"/>
          </w:tcPr>
          <w:p w:rsidR="00C65A0E" w:rsidRPr="006A1E3E" w:rsidRDefault="003E6BF0">
            <w:pPr>
              <w:pStyle w:val="Heading5"/>
              <w:rPr>
                <w:i/>
                <w:szCs w:val="22"/>
                <w:lang w:val="bs-Latn-BA"/>
              </w:rPr>
            </w:pPr>
            <w:r w:rsidRPr="006A1E3E">
              <w:rPr>
                <w:szCs w:val="22"/>
                <w:lang w:val="bs-Latn-BA"/>
              </w:rPr>
              <w:t>Engleski j</w:t>
            </w:r>
            <w:r w:rsidR="00C65A0E" w:rsidRPr="006A1E3E">
              <w:rPr>
                <w:szCs w:val="22"/>
                <w:lang w:val="bs-Latn-BA"/>
              </w:rPr>
              <w:t>ezik</w:t>
            </w:r>
          </w:p>
        </w:tc>
        <w:tc>
          <w:tcPr>
            <w:tcW w:w="284" w:type="dxa"/>
            <w:shd w:val="clear" w:color="auto" w:fill="FFFFFF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AF19C6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4" w:right="-108"/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AF19C6" w:rsidP="00AF19C6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4" w:right="-108"/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AF19C6" w:rsidP="00AF19C6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4" w:right="-108"/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AF19C6" w:rsidP="00AF19C6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4" w:right="-108"/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AF19C6" w:rsidP="00AF19C6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Dobro</w:t>
            </w:r>
          </w:p>
        </w:tc>
      </w:tr>
      <w:tr w:rsidR="00C65A0E" w:rsidRPr="006A1E3E">
        <w:trPr>
          <w:cantSplit/>
        </w:trPr>
        <w:tc>
          <w:tcPr>
            <w:tcW w:w="2977" w:type="dxa"/>
            <w:shd w:val="clear" w:color="auto" w:fill="FFFFFF"/>
          </w:tcPr>
          <w:p w:rsidR="00C65A0E" w:rsidRPr="006A1E3E" w:rsidRDefault="003E6BF0">
            <w:pPr>
              <w:pStyle w:val="Heading5"/>
              <w:rPr>
                <w:i/>
                <w:szCs w:val="22"/>
                <w:lang w:val="bs-Latn-BA"/>
              </w:rPr>
            </w:pPr>
            <w:r w:rsidRPr="006A1E3E">
              <w:rPr>
                <w:szCs w:val="22"/>
                <w:lang w:val="bs-Latn-BA"/>
              </w:rPr>
              <w:t>Njemački j</w:t>
            </w:r>
            <w:r w:rsidR="00C65A0E" w:rsidRPr="006A1E3E">
              <w:rPr>
                <w:szCs w:val="22"/>
                <w:lang w:val="bs-Latn-BA"/>
              </w:rPr>
              <w:t>ezik</w:t>
            </w:r>
          </w:p>
        </w:tc>
        <w:tc>
          <w:tcPr>
            <w:tcW w:w="284" w:type="dxa"/>
            <w:shd w:val="clear" w:color="auto" w:fill="FFFFFF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682FA8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</w:t>
            </w:r>
            <w:r w:rsidR="003E6BF0" w:rsidRPr="006A1E3E">
              <w:rPr>
                <w:sz w:val="22"/>
                <w:szCs w:val="22"/>
                <w:lang w:val="bs-Latn-BA"/>
              </w:rPr>
              <w:t>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805EBF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</w:t>
            </w:r>
            <w:r w:rsidR="0041726C" w:rsidRPr="006A1E3E">
              <w:rPr>
                <w:sz w:val="22"/>
                <w:szCs w:val="22"/>
                <w:lang w:val="bs-Latn-BA"/>
              </w:rPr>
              <w:t>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41726C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4" w:right="-108"/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41726C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Pr="006A1E3E" w:rsidRDefault="00C65A0E">
            <w:pPr>
              <w:spacing w:before="40" w:after="40"/>
              <w:ind w:left="-104" w:right="-108"/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Pr="006A1E3E" w:rsidRDefault="00682FA8">
            <w:pPr>
              <w:spacing w:before="40" w:after="40"/>
              <w:ind w:left="-102" w:right="-108"/>
              <w:jc w:val="center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Dobro</w:t>
            </w:r>
          </w:p>
        </w:tc>
      </w:tr>
      <w:tr w:rsidR="00C65A0E" w:rsidRPr="006A1E3E">
        <w:trPr>
          <w:gridBefore w:val="2"/>
          <w:wBefore w:w="3261" w:type="dxa"/>
          <w:cantSplit/>
        </w:trPr>
        <w:tc>
          <w:tcPr>
            <w:tcW w:w="7514" w:type="dxa"/>
            <w:gridSpan w:val="10"/>
            <w:shd w:val="clear" w:color="auto" w:fill="FFFFFF"/>
          </w:tcPr>
          <w:p w:rsidR="00C65A0E" w:rsidRPr="006A1E3E" w:rsidRDefault="00C65A0E">
            <w:pPr>
              <w:spacing w:before="20"/>
              <w:rPr>
                <w:i/>
                <w:color w:val="000000"/>
                <w:sz w:val="22"/>
                <w:szCs w:val="22"/>
                <w:lang w:val="bs-Latn-BA"/>
              </w:rPr>
            </w:pPr>
          </w:p>
        </w:tc>
      </w:tr>
    </w:tbl>
    <w:p w:rsidR="00C65A0E" w:rsidRPr="006A1E3E" w:rsidRDefault="00C65A0E">
      <w:pPr>
        <w:rPr>
          <w:sz w:val="22"/>
          <w:szCs w:val="22"/>
          <w:lang w:val="bs-Latn-BA"/>
        </w:rPr>
      </w:pPr>
    </w:p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pStyle w:val="Heading1"/>
              <w:rPr>
                <w:b/>
                <w:sz w:val="22"/>
                <w:szCs w:val="22"/>
                <w:lang w:val="bs-Latn-BA"/>
              </w:rPr>
            </w:pPr>
            <w:r w:rsidRPr="006A1E3E">
              <w:rPr>
                <w:b/>
                <w:sz w:val="22"/>
                <w:szCs w:val="22"/>
                <w:lang w:val="bs-Latn-BA"/>
              </w:rPr>
              <w:t xml:space="preserve">Naučne, stručne </w:t>
            </w:r>
            <w:r w:rsidRPr="006A1E3E">
              <w:rPr>
                <w:b/>
                <w:sz w:val="22"/>
                <w:szCs w:val="22"/>
                <w:lang w:val="bs-Latn-BA"/>
              </w:rPr>
              <w:br/>
              <w:t>i društvene kompetencije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rPr>
          <w:cantSplit/>
        </w:trPr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Kompetencije za vođenje naučni</w:t>
            </w:r>
            <w:r w:rsidR="00863206" w:rsidRPr="006A1E3E">
              <w:rPr>
                <w:sz w:val="22"/>
                <w:szCs w:val="22"/>
                <w:lang w:val="bs-Latn-BA"/>
              </w:rPr>
              <w:t>h</w:t>
            </w:r>
            <w:r w:rsidRPr="006A1E3E">
              <w:rPr>
                <w:sz w:val="22"/>
                <w:szCs w:val="22"/>
                <w:lang w:val="bs-Latn-BA"/>
              </w:rPr>
              <w:t xml:space="preserve"> istraživanja i nastavu u visokom obrazovanju</w:t>
            </w:r>
          </w:p>
        </w:tc>
        <w:tc>
          <w:tcPr>
            <w:tcW w:w="284" w:type="dxa"/>
          </w:tcPr>
          <w:p w:rsidR="00C65A0E" w:rsidRPr="006A1E3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823DCB" w:rsidP="00823D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Učešće u većem broju domaćih i međunarodnih naučno-istraživačkih projekata, objavljeni naučni radovi, izvođenje nastave na</w:t>
            </w:r>
            <w:r w:rsidR="006A1E3E" w:rsidRPr="006A1E3E">
              <w:rPr>
                <w:sz w:val="22"/>
                <w:szCs w:val="22"/>
                <w:lang w:val="bs-Latn-BA"/>
              </w:rPr>
              <w:t xml:space="preserve"> Integrisanom</w:t>
            </w:r>
            <w:r w:rsidRPr="006A1E3E">
              <w:rPr>
                <w:sz w:val="22"/>
                <w:szCs w:val="22"/>
                <w:lang w:val="bs-Latn-BA"/>
              </w:rPr>
              <w:t xml:space="preserve"> I i II ciklusu studija </w:t>
            </w:r>
            <w:r w:rsidR="006A1E3E" w:rsidRPr="006A1E3E">
              <w:rPr>
                <w:sz w:val="22"/>
                <w:szCs w:val="22"/>
                <w:lang w:val="bs-Latn-BA"/>
              </w:rPr>
              <w:t xml:space="preserve">kao i III Ciklusu studija </w:t>
            </w:r>
            <w:r w:rsidRPr="006A1E3E">
              <w:rPr>
                <w:sz w:val="22"/>
                <w:szCs w:val="22"/>
                <w:lang w:val="bs-Latn-BA"/>
              </w:rPr>
              <w:t>Univerziteta u Tuzli</w:t>
            </w:r>
          </w:p>
        </w:tc>
      </w:tr>
      <w:tr w:rsidR="00C65A0E" w:rsidRPr="006A1E3E">
        <w:tc>
          <w:tcPr>
            <w:tcW w:w="2977" w:type="dxa"/>
          </w:tcPr>
          <w:p w:rsidR="006E22DB" w:rsidRPr="006A1E3E" w:rsidRDefault="006E22DB">
            <w:pPr>
              <w:spacing w:before="40" w:after="40"/>
              <w:jc w:val="right"/>
              <w:rPr>
                <w:b/>
                <w:sz w:val="22"/>
                <w:szCs w:val="22"/>
                <w:lang w:val="bs-Latn-BA"/>
              </w:rPr>
            </w:pPr>
          </w:p>
          <w:p w:rsidR="006521F9" w:rsidRPr="006A1E3E" w:rsidRDefault="006521F9">
            <w:pPr>
              <w:spacing w:before="40" w:after="40"/>
              <w:jc w:val="right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6E22DB" w:rsidRPr="006A1E3E" w:rsidRDefault="006E22DB">
            <w:pPr>
              <w:spacing w:before="40" w:after="40"/>
              <w:rPr>
                <w:b/>
                <w:sz w:val="22"/>
                <w:szCs w:val="22"/>
                <w:lang w:val="bs-Latn-BA"/>
              </w:rPr>
            </w:pPr>
          </w:p>
          <w:p w:rsidR="006E22DB" w:rsidRPr="006A1E3E" w:rsidRDefault="006E22DB">
            <w:pPr>
              <w:spacing w:before="40" w:after="40"/>
              <w:rPr>
                <w:b/>
                <w:sz w:val="22"/>
                <w:szCs w:val="22"/>
                <w:lang w:val="bs-Latn-BA"/>
              </w:rPr>
            </w:pPr>
          </w:p>
          <w:p w:rsidR="006E22DB" w:rsidRPr="006A1E3E" w:rsidRDefault="006E22DB">
            <w:pPr>
              <w:spacing w:before="40" w:after="40"/>
              <w:rPr>
                <w:b/>
                <w:sz w:val="22"/>
                <w:szCs w:val="22"/>
                <w:lang w:val="bs-Latn-BA"/>
              </w:rPr>
            </w:pPr>
          </w:p>
          <w:p w:rsidR="00E77E9F" w:rsidRPr="006A1E3E" w:rsidRDefault="00E77E9F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 xml:space="preserve">Naučno-istraživački interes </w:t>
            </w:r>
            <w:r w:rsidRPr="006A1E3E">
              <w:rPr>
                <w:sz w:val="22"/>
                <w:szCs w:val="22"/>
                <w:lang w:val="bs-Latn-BA"/>
              </w:rPr>
              <w:lastRenderedPageBreak/>
              <w:t>(zanimanje) i aktuelno usavršavanje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0C5E1B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 xml:space="preserve">Dizajn i modeliranje potencijalnih lijekova, razvoj novih puteva sinteze ljekovitih supstanci. </w:t>
            </w:r>
            <w:r w:rsidRPr="006A1E3E">
              <w:rPr>
                <w:sz w:val="22"/>
                <w:szCs w:val="22"/>
                <w:lang w:val="bs-Latn-BA"/>
              </w:rPr>
              <w:lastRenderedPageBreak/>
              <w:t>Metode za potvrdu u sastav</w:t>
            </w:r>
            <w:r w:rsidR="00AF19C6" w:rsidRPr="006A1E3E">
              <w:rPr>
                <w:sz w:val="22"/>
                <w:szCs w:val="22"/>
                <w:lang w:val="bs-Latn-BA"/>
              </w:rPr>
              <w:t xml:space="preserve">a novosintetisanih spojeva. </w:t>
            </w:r>
            <w:r w:rsidRPr="006A1E3E">
              <w:rPr>
                <w:sz w:val="22"/>
                <w:szCs w:val="22"/>
                <w:lang w:val="bs-Latn-BA"/>
              </w:rPr>
              <w:t>Razvoj metoda za ispitivanje novih potelnijalnih lijekova, razvoj in vitro enzimskih i citotksičnih metoda ispitivanja novih spojeva.</w:t>
            </w:r>
          </w:p>
        </w:tc>
      </w:tr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lastRenderedPageBreak/>
              <w:t>Planirano usavršavanje</w:t>
            </w:r>
          </w:p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AF19C6">
            <w:pPr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Molekularno modeliranje lijekova</w:t>
            </w:r>
            <w:r w:rsidR="006A1E3E">
              <w:rPr>
                <w:sz w:val="22"/>
                <w:szCs w:val="22"/>
                <w:lang w:val="bs-Latn-BA"/>
              </w:rPr>
              <w:t xml:space="preserve"> i QSAR</w:t>
            </w: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spacing w:before="40" w:after="40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Društvene vještine i kompetencije</w:t>
            </w:r>
          </w:p>
        </w:tc>
        <w:tc>
          <w:tcPr>
            <w:tcW w:w="284" w:type="dxa"/>
          </w:tcPr>
          <w:p w:rsidR="00C65A0E" w:rsidRPr="006A1E3E" w:rsidRDefault="00C65A0E">
            <w:pPr>
              <w:spacing w:before="40" w:after="40"/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2469E9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Komunikativnost, timski rad</w:t>
            </w:r>
          </w:p>
        </w:tc>
      </w:tr>
    </w:tbl>
    <w:p w:rsidR="00C65A0E" w:rsidRPr="006A1E3E" w:rsidRDefault="00C65A0E">
      <w:pPr>
        <w:rPr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jc w:val="right"/>
              <w:rPr>
                <w:spacing w:val="-6"/>
                <w:sz w:val="22"/>
                <w:szCs w:val="22"/>
                <w:lang w:val="bs-Latn-BA"/>
              </w:rPr>
            </w:pPr>
            <w:r w:rsidRPr="006A1E3E">
              <w:rPr>
                <w:spacing w:val="-6"/>
                <w:sz w:val="22"/>
                <w:szCs w:val="22"/>
                <w:lang w:val="bs-Latn-BA"/>
              </w:rPr>
              <w:t>Organizacione vještine i kompetencije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AD1F30" w:rsidRPr="006A1E3E" w:rsidRDefault="002469E9">
            <w:pPr>
              <w:spacing w:before="20"/>
              <w:rPr>
                <w:sz w:val="22"/>
                <w:szCs w:val="22"/>
                <w:lang w:val="pl-PL"/>
              </w:rPr>
            </w:pPr>
            <w:r w:rsidRPr="006A1E3E">
              <w:rPr>
                <w:sz w:val="22"/>
                <w:szCs w:val="22"/>
                <w:lang w:val="pl-PL"/>
              </w:rPr>
              <w:t>Odlične koordinacione sposobnosti pri realizaciji</w:t>
            </w:r>
            <w:r w:rsidR="00EE7C85" w:rsidRPr="006A1E3E">
              <w:rPr>
                <w:sz w:val="22"/>
                <w:szCs w:val="22"/>
                <w:lang w:val="pl-PL"/>
              </w:rPr>
              <w:t xml:space="preserve"> naučno-istraživačkih </w:t>
            </w:r>
            <w:r w:rsidRPr="006A1E3E">
              <w:rPr>
                <w:sz w:val="22"/>
                <w:szCs w:val="22"/>
                <w:lang w:val="pl-PL"/>
              </w:rPr>
              <w:t xml:space="preserve"> projekata.</w:t>
            </w:r>
          </w:p>
          <w:p w:rsidR="00863206" w:rsidRPr="006A1E3E" w:rsidRDefault="00863206">
            <w:pPr>
              <w:spacing w:before="20"/>
              <w:rPr>
                <w:sz w:val="22"/>
                <w:szCs w:val="22"/>
                <w:lang w:val="pl-PL"/>
              </w:rPr>
            </w:pPr>
          </w:p>
          <w:p w:rsidR="00AC3AAC" w:rsidRPr="006A1E3E" w:rsidRDefault="00AC3AAC">
            <w:pPr>
              <w:spacing w:before="20"/>
              <w:rPr>
                <w:sz w:val="22"/>
                <w:szCs w:val="22"/>
                <w:lang w:val="pl-PL"/>
              </w:rPr>
            </w:pPr>
          </w:p>
        </w:tc>
      </w:tr>
    </w:tbl>
    <w:p w:rsidR="00C65A0E" w:rsidRPr="006A1E3E" w:rsidRDefault="00C65A0E">
      <w:pPr>
        <w:rPr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Tehničke vještine i kompetencije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6A1E3E">
            <w:pPr>
              <w:spacing w:before="20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Sinteze organskih spojeva, r</w:t>
            </w:r>
            <w:r w:rsidR="002469E9" w:rsidRPr="006A1E3E">
              <w:rPr>
                <w:sz w:val="22"/>
                <w:szCs w:val="22"/>
                <w:lang w:val="bs-Latn-BA"/>
              </w:rPr>
              <w:t>ad sa različitim vrsta</w:t>
            </w:r>
            <w:r w:rsidRPr="006A1E3E">
              <w:rPr>
                <w:sz w:val="22"/>
                <w:szCs w:val="22"/>
                <w:lang w:val="bs-Latn-BA"/>
              </w:rPr>
              <w:t>ma</w:t>
            </w:r>
            <w:r>
              <w:rPr>
                <w:sz w:val="22"/>
                <w:szCs w:val="22"/>
                <w:lang w:val="bs-Latn-BA"/>
              </w:rPr>
              <w:t xml:space="preserve"> uređaja za potvrdu sastava i strukture spojeva (TLC, IR, Spektrofotometar, Spektrofluorimetar), rad u ćelijskom i biohemijskom laboratoriju.</w:t>
            </w:r>
          </w:p>
        </w:tc>
      </w:tr>
    </w:tbl>
    <w:p w:rsidR="00C65A0E" w:rsidRPr="006A1E3E" w:rsidRDefault="00C65A0E">
      <w:pPr>
        <w:rPr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Kompjuterske vještine i kompetencije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6A1E3E" w:rsidP="006A1E3E">
            <w:pPr>
              <w:pStyle w:val="TableParagraph"/>
              <w:tabs>
                <w:tab w:val="left" w:pos="251"/>
              </w:tabs>
              <w:spacing w:line="235" w:lineRule="auto"/>
              <w:ind w:right="196"/>
              <w:rPr>
                <w:rFonts w:ascii="Arial Narrow" w:hAnsi="Arial Narrow"/>
              </w:rPr>
            </w:pPr>
            <w:r w:rsidRPr="006A1E3E">
              <w:rPr>
                <w:rFonts w:ascii="Arial Narrow" w:hAnsi="Arial Narrow"/>
                <w:spacing w:val="-6"/>
              </w:rPr>
              <w:t xml:space="preserve">Dobro </w:t>
            </w:r>
            <w:r w:rsidRPr="006A1E3E">
              <w:rPr>
                <w:rFonts w:ascii="Arial Narrow" w:hAnsi="Arial Narrow"/>
                <w:spacing w:val="-7"/>
              </w:rPr>
              <w:t>vladanjealatima</w:t>
            </w:r>
            <w:r w:rsidRPr="006A1E3E">
              <w:rPr>
                <w:rFonts w:ascii="Arial Narrow" w:hAnsi="Arial Narrow"/>
                <w:spacing w:val="-5"/>
              </w:rPr>
              <w:t xml:space="preserve">MS </w:t>
            </w:r>
            <w:r w:rsidRPr="006A1E3E">
              <w:rPr>
                <w:rFonts w:ascii="Arial Narrow" w:hAnsi="Arial Narrow"/>
                <w:spacing w:val="-6"/>
              </w:rPr>
              <w:t xml:space="preserve">Windows, </w:t>
            </w:r>
            <w:r w:rsidRPr="006A1E3E">
              <w:rPr>
                <w:rFonts w:ascii="Arial Narrow" w:hAnsi="Arial Narrow"/>
                <w:spacing w:val="-7"/>
              </w:rPr>
              <w:t xml:space="preserve">Internet explorer </w:t>
            </w:r>
            <w:r w:rsidRPr="006A1E3E">
              <w:rPr>
                <w:rFonts w:ascii="Arial Narrow" w:hAnsi="Arial Narrow"/>
              </w:rPr>
              <w:t>i</w:t>
            </w:r>
            <w:r w:rsidRPr="006A1E3E">
              <w:rPr>
                <w:rFonts w:ascii="Arial Narrow" w:hAnsi="Arial Narrow"/>
                <w:spacing w:val="-5"/>
              </w:rPr>
              <w:t xml:space="preserve">MS </w:t>
            </w:r>
            <w:r w:rsidRPr="006A1E3E">
              <w:rPr>
                <w:rFonts w:ascii="Arial Narrow" w:hAnsi="Arial Narrow"/>
                <w:spacing w:val="-6"/>
              </w:rPr>
              <w:t xml:space="preserve">Office </w:t>
            </w:r>
            <w:r w:rsidRPr="006A1E3E">
              <w:rPr>
                <w:rFonts w:ascii="Arial Narrow" w:hAnsi="Arial Narrow"/>
                <w:spacing w:val="-7"/>
              </w:rPr>
              <w:t>paketima</w:t>
            </w:r>
            <w:r w:rsidRPr="006A1E3E">
              <w:rPr>
                <w:rFonts w:ascii="Arial Narrow" w:hAnsi="Arial Narrow"/>
                <w:spacing w:val="-8"/>
              </w:rPr>
              <w:t xml:space="preserve">(Word, Excel </w:t>
            </w:r>
            <w:r w:rsidRPr="006A1E3E">
              <w:rPr>
                <w:rFonts w:ascii="Arial Narrow" w:hAnsi="Arial Narrow"/>
              </w:rPr>
              <w:t>i</w:t>
            </w:r>
            <w:r w:rsidRPr="006A1E3E">
              <w:rPr>
                <w:rFonts w:ascii="Arial Narrow" w:hAnsi="Arial Narrow"/>
                <w:spacing w:val="-7"/>
              </w:rPr>
              <w:t>PowerPoint); Osnovno</w:t>
            </w:r>
            <w:r w:rsidRPr="006A1E3E">
              <w:rPr>
                <w:rFonts w:ascii="Arial Narrow" w:hAnsi="Arial Narrow"/>
                <w:spacing w:val="-6"/>
              </w:rPr>
              <w:t>znanje</w:t>
            </w:r>
            <w:r w:rsidRPr="006A1E3E">
              <w:rPr>
                <w:rFonts w:ascii="Arial Narrow" w:hAnsi="Arial Narrow"/>
              </w:rPr>
              <w:t>o</w:t>
            </w:r>
            <w:r w:rsidRPr="006A1E3E">
              <w:rPr>
                <w:rFonts w:ascii="Arial Narrow" w:hAnsi="Arial Narrow"/>
                <w:spacing w:val="-8"/>
              </w:rPr>
              <w:t>programima</w:t>
            </w:r>
            <w:r w:rsidRPr="006A1E3E">
              <w:rPr>
                <w:rFonts w:ascii="Arial Narrow" w:hAnsi="Arial Narrow"/>
                <w:spacing w:val="-7"/>
              </w:rPr>
              <w:t>grafičkogoblikovanja</w:t>
            </w:r>
            <w:r w:rsidRPr="006A1E3E">
              <w:rPr>
                <w:rFonts w:ascii="Arial Narrow" w:hAnsi="Arial Narrow"/>
                <w:spacing w:val="-6"/>
              </w:rPr>
              <w:t xml:space="preserve">(Adobe </w:t>
            </w:r>
            <w:r w:rsidRPr="006A1E3E">
              <w:rPr>
                <w:rFonts w:ascii="Arial Narrow" w:hAnsi="Arial Narrow"/>
                <w:spacing w:val="-8"/>
              </w:rPr>
              <w:t xml:space="preserve">Illustrator, PhotoShop), </w:t>
            </w:r>
            <w:r w:rsidRPr="006A1E3E">
              <w:rPr>
                <w:rFonts w:ascii="Arial Narrow" w:hAnsi="Arial Narrow"/>
                <w:spacing w:val="-7"/>
              </w:rPr>
              <w:t>Osnovnopoznavanjeprograma Chem</w:t>
            </w:r>
            <w:r w:rsidRPr="006A1E3E">
              <w:rPr>
                <w:rFonts w:ascii="Arial Narrow" w:hAnsi="Arial Narrow"/>
                <w:spacing w:val="-10"/>
              </w:rPr>
              <w:t>Draw.</w:t>
            </w:r>
          </w:p>
        </w:tc>
      </w:tr>
    </w:tbl>
    <w:p w:rsidR="00C65A0E" w:rsidRPr="006A1E3E" w:rsidRDefault="00C65A0E">
      <w:pPr>
        <w:rPr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Umjetničke vještine i kompetencije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0C5E1B">
            <w:pPr>
              <w:spacing w:before="20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Muzika, pijanista</w:t>
            </w:r>
          </w:p>
        </w:tc>
      </w:tr>
    </w:tbl>
    <w:p w:rsidR="00C65A0E" w:rsidRPr="006A1E3E" w:rsidRDefault="00C65A0E">
      <w:pPr>
        <w:rPr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Druge vještine i kompetencije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C65A0E" w:rsidRPr="006A1E3E" w:rsidRDefault="00C65A0E">
            <w:pPr>
              <w:spacing w:before="20"/>
              <w:rPr>
                <w:sz w:val="22"/>
                <w:szCs w:val="22"/>
                <w:lang w:val="bs-Latn-BA"/>
              </w:rPr>
            </w:pPr>
          </w:p>
        </w:tc>
      </w:tr>
    </w:tbl>
    <w:p w:rsidR="00C65A0E" w:rsidRPr="006A1E3E" w:rsidRDefault="00C65A0E">
      <w:pPr>
        <w:rPr>
          <w:b/>
          <w:sz w:val="22"/>
          <w:szCs w:val="22"/>
          <w:lang w:val="bs-Latn-BA"/>
        </w:rPr>
      </w:pPr>
    </w:p>
    <w:p w:rsidR="00C65A0E" w:rsidRPr="006A1E3E" w:rsidRDefault="00C65A0E">
      <w:pPr>
        <w:rPr>
          <w:sz w:val="22"/>
          <w:szCs w:val="22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 w:rsidRPr="006A1E3E">
        <w:tc>
          <w:tcPr>
            <w:tcW w:w="2977" w:type="dxa"/>
          </w:tcPr>
          <w:p w:rsidR="00C65A0E" w:rsidRPr="006A1E3E" w:rsidRDefault="00C65A0E">
            <w:pPr>
              <w:pStyle w:val="Heading3"/>
              <w:jc w:val="right"/>
              <w:rPr>
                <w:sz w:val="22"/>
                <w:szCs w:val="22"/>
                <w:lang w:val="bs-Latn-BA"/>
              </w:rPr>
            </w:pPr>
            <w:r w:rsidRPr="006A1E3E">
              <w:rPr>
                <w:sz w:val="22"/>
                <w:szCs w:val="22"/>
                <w:lang w:val="bs-Latn-BA"/>
              </w:rPr>
              <w:t>Ostale informacije</w:t>
            </w:r>
          </w:p>
        </w:tc>
        <w:tc>
          <w:tcPr>
            <w:tcW w:w="284" w:type="dxa"/>
          </w:tcPr>
          <w:p w:rsidR="00C65A0E" w:rsidRPr="006A1E3E" w:rsidRDefault="00C65A0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512" w:type="dxa"/>
          </w:tcPr>
          <w:p w:rsidR="002B5D49" w:rsidRPr="006A1E3E" w:rsidRDefault="002B5D49">
            <w:pPr>
              <w:spacing w:before="20"/>
              <w:rPr>
                <w:sz w:val="22"/>
                <w:szCs w:val="22"/>
                <w:lang w:val="bs-Latn-BA"/>
              </w:rPr>
            </w:pPr>
          </w:p>
          <w:p w:rsidR="007341DD" w:rsidRPr="006A1E3E" w:rsidRDefault="007341DD" w:rsidP="00F062D4">
            <w:pPr>
              <w:spacing w:before="20"/>
              <w:rPr>
                <w:sz w:val="22"/>
                <w:szCs w:val="22"/>
                <w:lang w:val="bs-Latn-BA"/>
              </w:rPr>
            </w:pPr>
          </w:p>
          <w:p w:rsidR="00F062D4" w:rsidRPr="006A1E3E" w:rsidRDefault="00F062D4">
            <w:pPr>
              <w:spacing w:before="20"/>
              <w:rPr>
                <w:sz w:val="22"/>
                <w:szCs w:val="22"/>
                <w:lang w:val="bs-Latn-BA"/>
              </w:rPr>
            </w:pPr>
          </w:p>
        </w:tc>
      </w:tr>
    </w:tbl>
    <w:p w:rsidR="00C65A0E" w:rsidRPr="006A1E3E" w:rsidRDefault="00C65A0E">
      <w:pPr>
        <w:rPr>
          <w:sz w:val="22"/>
          <w:szCs w:val="22"/>
          <w:lang w:val="bs-Latn-BA"/>
        </w:rPr>
      </w:pPr>
    </w:p>
    <w:p w:rsidR="00C65A0E" w:rsidRPr="006A1E3E" w:rsidRDefault="00C65A0E">
      <w:pPr>
        <w:rPr>
          <w:sz w:val="22"/>
          <w:szCs w:val="22"/>
          <w:lang w:val="bs-Latn-BA"/>
        </w:rPr>
      </w:pPr>
    </w:p>
    <w:p w:rsidR="00872342" w:rsidRPr="006A1E3E" w:rsidRDefault="00872342">
      <w:pPr>
        <w:rPr>
          <w:sz w:val="22"/>
          <w:szCs w:val="22"/>
          <w:lang w:val="bs-Latn-BA"/>
        </w:rPr>
      </w:pPr>
    </w:p>
    <w:p w:rsidR="00872342" w:rsidRPr="006A1E3E" w:rsidRDefault="00872342">
      <w:pPr>
        <w:rPr>
          <w:sz w:val="22"/>
          <w:szCs w:val="22"/>
          <w:lang w:val="bs-Latn-BA"/>
        </w:rPr>
      </w:pPr>
    </w:p>
    <w:sectPr w:rsidR="00872342" w:rsidRPr="006A1E3E" w:rsidSect="002D42D1">
      <w:footerReference w:type="even" r:id="rId12"/>
      <w:footerReference w:type="default" r:id="rId13"/>
      <w:pgSz w:w="11906" w:h="16838" w:code="9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58" w:rsidRDefault="00E35258">
      <w:r>
        <w:separator/>
      </w:r>
    </w:p>
  </w:endnote>
  <w:endnote w:type="continuationSeparator" w:id="1">
    <w:p w:rsidR="00E35258" w:rsidRDefault="00E3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4" w:rsidRDefault="008151B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E4B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0FC1">
      <w:rPr>
        <w:rStyle w:val="PageNumber"/>
        <w:noProof/>
      </w:rPr>
      <w:t>1</w:t>
    </w:r>
    <w:r>
      <w:rPr>
        <w:rStyle w:val="PageNumber"/>
      </w:rPr>
      <w:fldChar w:fldCharType="end"/>
    </w:r>
  </w:p>
  <w:p w:rsidR="00CE4B94" w:rsidRDefault="00CE4B94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2977"/>
      <w:gridCol w:w="284"/>
      <w:gridCol w:w="7512"/>
    </w:tblGrid>
    <w:tr w:rsidR="00CE4B94">
      <w:tc>
        <w:tcPr>
          <w:tcW w:w="2977" w:type="dxa"/>
        </w:tcPr>
        <w:p w:rsidR="00CE4B94" w:rsidRDefault="00CE4B94">
          <w:pPr>
            <w:spacing w:before="120"/>
            <w:ind w:firstLine="360"/>
            <w:jc w:val="righ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Strana</w:t>
          </w:r>
          <w:r w:rsidR="008151B7"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 xml:space="preserve">PAGE  </w:instrText>
          </w:r>
          <w:r w:rsidR="008151B7">
            <w:rPr>
              <w:sz w:val="16"/>
              <w:lang w:val="en-GB"/>
            </w:rPr>
            <w:fldChar w:fldCharType="separate"/>
          </w:r>
          <w:r w:rsidR="002C0D79">
            <w:rPr>
              <w:noProof/>
              <w:sz w:val="16"/>
              <w:lang w:val="en-GB"/>
            </w:rPr>
            <w:t>6</w:t>
          </w:r>
          <w:r w:rsidR="008151B7"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 xml:space="preserve"> - Curriculum vitae </w:t>
          </w:r>
        </w:p>
        <w:p w:rsidR="00CE4B94" w:rsidRDefault="00CE4B94">
          <w:pPr>
            <w:spacing w:before="120"/>
            <w:rPr>
              <w:sz w:val="16"/>
              <w:lang w:val="en-GB"/>
            </w:rPr>
          </w:pPr>
        </w:p>
      </w:tc>
      <w:tc>
        <w:tcPr>
          <w:tcW w:w="284" w:type="dxa"/>
        </w:tcPr>
        <w:p w:rsidR="00CE4B94" w:rsidRDefault="00CE4B94">
          <w:pPr>
            <w:spacing w:before="120"/>
            <w:rPr>
              <w:sz w:val="16"/>
              <w:lang w:val="en-GB"/>
            </w:rPr>
          </w:pPr>
        </w:p>
      </w:tc>
      <w:tc>
        <w:tcPr>
          <w:tcW w:w="7512" w:type="dxa"/>
        </w:tcPr>
        <w:p w:rsidR="00CE4B94" w:rsidRDefault="00CE4B94">
          <w:pPr>
            <w:spacing w:before="120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Univerzitet u Tuzli</w:t>
          </w:r>
        </w:p>
      </w:tc>
    </w:tr>
  </w:tbl>
  <w:p w:rsidR="00CE4B94" w:rsidRDefault="00CE4B94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58" w:rsidRDefault="00E35258">
      <w:r>
        <w:separator/>
      </w:r>
    </w:p>
  </w:footnote>
  <w:footnote w:type="continuationSeparator" w:id="1">
    <w:p w:rsidR="00E35258" w:rsidRDefault="00E35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AE5"/>
    <w:multiLevelType w:val="multilevel"/>
    <w:tmpl w:val="3AF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51872"/>
    <w:multiLevelType w:val="hybridMultilevel"/>
    <w:tmpl w:val="51CA3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70970"/>
    <w:multiLevelType w:val="hybridMultilevel"/>
    <w:tmpl w:val="7DF0F908"/>
    <w:lvl w:ilvl="0" w:tplc="92A0A59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97ECC"/>
    <w:multiLevelType w:val="hybridMultilevel"/>
    <w:tmpl w:val="430C7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2253"/>
    <w:multiLevelType w:val="hybridMultilevel"/>
    <w:tmpl w:val="9C52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94B07"/>
    <w:multiLevelType w:val="hybridMultilevel"/>
    <w:tmpl w:val="6506F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0CDA"/>
    <w:multiLevelType w:val="hybridMultilevel"/>
    <w:tmpl w:val="9364DEEA"/>
    <w:lvl w:ilvl="0" w:tplc="8E605B8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B7973"/>
    <w:multiLevelType w:val="hybridMultilevel"/>
    <w:tmpl w:val="15B044AE"/>
    <w:lvl w:ilvl="0" w:tplc="2410C2A6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35124"/>
    <w:multiLevelType w:val="hybridMultilevel"/>
    <w:tmpl w:val="7CEAB156"/>
    <w:lvl w:ilvl="0" w:tplc="D6AE7156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22675"/>
    <w:multiLevelType w:val="hybridMultilevel"/>
    <w:tmpl w:val="5C70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56D03"/>
    <w:multiLevelType w:val="hybridMultilevel"/>
    <w:tmpl w:val="5C70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93C88"/>
    <w:multiLevelType w:val="multilevel"/>
    <w:tmpl w:val="F5E6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039AB"/>
    <w:multiLevelType w:val="hybridMultilevel"/>
    <w:tmpl w:val="9E1E8D0E"/>
    <w:lvl w:ilvl="0" w:tplc="8E605B8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D07FE"/>
    <w:multiLevelType w:val="hybridMultilevel"/>
    <w:tmpl w:val="73B0BD96"/>
    <w:lvl w:ilvl="0" w:tplc="8E605B8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E4CC2"/>
    <w:multiLevelType w:val="hybridMultilevel"/>
    <w:tmpl w:val="CC8A7A44"/>
    <w:lvl w:ilvl="0" w:tplc="E198132C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8853AA"/>
    <w:multiLevelType w:val="hybridMultilevel"/>
    <w:tmpl w:val="E6E200E4"/>
    <w:lvl w:ilvl="0" w:tplc="8E605B8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16659"/>
    <w:multiLevelType w:val="hybridMultilevel"/>
    <w:tmpl w:val="6958DA76"/>
    <w:lvl w:ilvl="0" w:tplc="9C4A2C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1D032A"/>
    <w:multiLevelType w:val="multilevel"/>
    <w:tmpl w:val="1B1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24802"/>
    <w:multiLevelType w:val="multilevel"/>
    <w:tmpl w:val="6F42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416580"/>
    <w:multiLevelType w:val="hybridMultilevel"/>
    <w:tmpl w:val="30BAD00A"/>
    <w:lvl w:ilvl="0" w:tplc="8DEC35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B2273"/>
    <w:multiLevelType w:val="hybridMultilevel"/>
    <w:tmpl w:val="98F69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05D03"/>
    <w:multiLevelType w:val="multilevel"/>
    <w:tmpl w:val="1D1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C0604"/>
    <w:multiLevelType w:val="hybridMultilevel"/>
    <w:tmpl w:val="027CA57E"/>
    <w:lvl w:ilvl="0" w:tplc="4490CD00">
      <w:numFmt w:val="bullet"/>
      <w:lvlText w:val="▪"/>
      <w:lvlJc w:val="left"/>
      <w:pPr>
        <w:ind w:left="250" w:hanging="116"/>
      </w:pPr>
      <w:rPr>
        <w:rFonts w:ascii="Segoe UI" w:eastAsia="Segoe UI" w:hAnsi="Segoe UI" w:cs="Segoe UI" w:hint="default"/>
        <w:color w:val="3E3938"/>
        <w:w w:val="101"/>
        <w:sz w:val="18"/>
        <w:szCs w:val="18"/>
      </w:rPr>
    </w:lvl>
    <w:lvl w:ilvl="1" w:tplc="3814C67C">
      <w:numFmt w:val="bullet"/>
      <w:lvlText w:val="•"/>
      <w:lvlJc w:val="left"/>
      <w:pPr>
        <w:ind w:left="949" w:hanging="116"/>
      </w:pPr>
    </w:lvl>
    <w:lvl w:ilvl="2" w:tplc="0BC61AC0">
      <w:numFmt w:val="bullet"/>
      <w:lvlText w:val="•"/>
      <w:lvlJc w:val="left"/>
      <w:pPr>
        <w:ind w:left="1639" w:hanging="116"/>
      </w:pPr>
    </w:lvl>
    <w:lvl w:ilvl="3" w:tplc="9908702A">
      <w:numFmt w:val="bullet"/>
      <w:lvlText w:val="•"/>
      <w:lvlJc w:val="left"/>
      <w:pPr>
        <w:ind w:left="2329" w:hanging="116"/>
      </w:pPr>
    </w:lvl>
    <w:lvl w:ilvl="4" w:tplc="5EE84E00">
      <w:numFmt w:val="bullet"/>
      <w:lvlText w:val="•"/>
      <w:lvlJc w:val="left"/>
      <w:pPr>
        <w:ind w:left="3019" w:hanging="116"/>
      </w:pPr>
    </w:lvl>
    <w:lvl w:ilvl="5" w:tplc="D1D43194">
      <w:numFmt w:val="bullet"/>
      <w:lvlText w:val="•"/>
      <w:lvlJc w:val="left"/>
      <w:pPr>
        <w:ind w:left="3709" w:hanging="116"/>
      </w:pPr>
    </w:lvl>
    <w:lvl w:ilvl="6" w:tplc="837EF94C">
      <w:numFmt w:val="bullet"/>
      <w:lvlText w:val="•"/>
      <w:lvlJc w:val="left"/>
      <w:pPr>
        <w:ind w:left="4399" w:hanging="116"/>
      </w:pPr>
    </w:lvl>
    <w:lvl w:ilvl="7" w:tplc="69C8B252">
      <w:numFmt w:val="bullet"/>
      <w:lvlText w:val="•"/>
      <w:lvlJc w:val="left"/>
      <w:pPr>
        <w:ind w:left="5089" w:hanging="116"/>
      </w:pPr>
    </w:lvl>
    <w:lvl w:ilvl="8" w:tplc="AB0ECED6">
      <w:numFmt w:val="bullet"/>
      <w:lvlText w:val="•"/>
      <w:lvlJc w:val="left"/>
      <w:pPr>
        <w:ind w:left="5779" w:hanging="116"/>
      </w:pPr>
    </w:lvl>
  </w:abstractNum>
  <w:abstractNum w:abstractNumId="23">
    <w:nsid w:val="6D325C79"/>
    <w:multiLevelType w:val="multilevel"/>
    <w:tmpl w:val="8B68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B61832"/>
    <w:multiLevelType w:val="hybridMultilevel"/>
    <w:tmpl w:val="F30E2304"/>
    <w:lvl w:ilvl="0" w:tplc="93D606EA">
      <w:numFmt w:val="bullet"/>
      <w:lvlText w:val="-"/>
      <w:lvlJc w:val="left"/>
      <w:pPr>
        <w:ind w:left="677" w:hanging="361"/>
      </w:pPr>
      <w:rPr>
        <w:rFonts w:ascii="Times New Roman" w:eastAsia="Times New Roman" w:hAnsi="Times New Roman" w:cs="Times New Roman" w:hint="default"/>
        <w:color w:val="3E3938"/>
        <w:w w:val="101"/>
        <w:sz w:val="18"/>
        <w:szCs w:val="18"/>
      </w:rPr>
    </w:lvl>
    <w:lvl w:ilvl="1" w:tplc="BD305B0A">
      <w:numFmt w:val="bullet"/>
      <w:lvlText w:val="•"/>
      <w:lvlJc w:val="left"/>
      <w:pPr>
        <w:ind w:left="1377" w:hanging="361"/>
      </w:pPr>
    </w:lvl>
    <w:lvl w:ilvl="2" w:tplc="1D465B94">
      <w:numFmt w:val="bullet"/>
      <w:lvlText w:val="•"/>
      <w:lvlJc w:val="left"/>
      <w:pPr>
        <w:ind w:left="2074" w:hanging="361"/>
      </w:pPr>
    </w:lvl>
    <w:lvl w:ilvl="3" w:tplc="CFA69998">
      <w:numFmt w:val="bullet"/>
      <w:lvlText w:val="•"/>
      <w:lvlJc w:val="left"/>
      <w:pPr>
        <w:ind w:left="2771" w:hanging="361"/>
      </w:pPr>
    </w:lvl>
    <w:lvl w:ilvl="4" w:tplc="C34E1EDC">
      <w:numFmt w:val="bullet"/>
      <w:lvlText w:val="•"/>
      <w:lvlJc w:val="left"/>
      <w:pPr>
        <w:ind w:left="3469" w:hanging="361"/>
      </w:pPr>
    </w:lvl>
    <w:lvl w:ilvl="5" w:tplc="5B6A720A">
      <w:numFmt w:val="bullet"/>
      <w:lvlText w:val="•"/>
      <w:lvlJc w:val="left"/>
      <w:pPr>
        <w:ind w:left="4166" w:hanging="361"/>
      </w:pPr>
    </w:lvl>
    <w:lvl w:ilvl="6" w:tplc="6FC43F00">
      <w:numFmt w:val="bullet"/>
      <w:lvlText w:val="•"/>
      <w:lvlJc w:val="left"/>
      <w:pPr>
        <w:ind w:left="4863" w:hanging="361"/>
      </w:pPr>
    </w:lvl>
    <w:lvl w:ilvl="7" w:tplc="4490C2B2">
      <w:numFmt w:val="bullet"/>
      <w:lvlText w:val="•"/>
      <w:lvlJc w:val="left"/>
      <w:pPr>
        <w:ind w:left="5561" w:hanging="361"/>
      </w:pPr>
    </w:lvl>
    <w:lvl w:ilvl="8" w:tplc="B24A3954">
      <w:numFmt w:val="bullet"/>
      <w:lvlText w:val="•"/>
      <w:lvlJc w:val="left"/>
      <w:pPr>
        <w:ind w:left="6258" w:hanging="361"/>
      </w:pPr>
    </w:lvl>
  </w:abstractNum>
  <w:abstractNum w:abstractNumId="25">
    <w:nsid w:val="7E7524F4"/>
    <w:multiLevelType w:val="hybridMultilevel"/>
    <w:tmpl w:val="14F8C72A"/>
    <w:lvl w:ilvl="0" w:tplc="477A6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AA746A"/>
    <w:multiLevelType w:val="hybridMultilevel"/>
    <w:tmpl w:val="CA92CE08"/>
    <w:lvl w:ilvl="0" w:tplc="3EBC3F54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21"/>
  </w:num>
  <w:num w:numId="6">
    <w:abstractNumId w:val="17"/>
  </w:num>
  <w:num w:numId="7">
    <w:abstractNumId w:val="8"/>
  </w:num>
  <w:num w:numId="8">
    <w:abstractNumId w:val="4"/>
  </w:num>
  <w:num w:numId="9">
    <w:abstractNumId w:val="19"/>
  </w:num>
  <w:num w:numId="10">
    <w:abstractNumId w:val="5"/>
  </w:num>
  <w:num w:numId="11">
    <w:abstractNumId w:val="25"/>
  </w:num>
  <w:num w:numId="12">
    <w:abstractNumId w:val="1"/>
  </w:num>
  <w:num w:numId="13">
    <w:abstractNumId w:val="16"/>
  </w:num>
  <w:num w:numId="14">
    <w:abstractNumId w:val="26"/>
  </w:num>
  <w:num w:numId="15">
    <w:abstractNumId w:val="14"/>
  </w:num>
  <w:num w:numId="16">
    <w:abstractNumId w:val="2"/>
  </w:num>
  <w:num w:numId="17">
    <w:abstractNumId w:val="6"/>
  </w:num>
  <w:num w:numId="18">
    <w:abstractNumId w:val="12"/>
  </w:num>
  <w:num w:numId="19">
    <w:abstractNumId w:val="15"/>
  </w:num>
  <w:num w:numId="20">
    <w:abstractNumId w:val="13"/>
  </w:num>
  <w:num w:numId="21">
    <w:abstractNumId w:val="7"/>
  </w:num>
  <w:num w:numId="22">
    <w:abstractNumId w:val="18"/>
  </w:num>
  <w:num w:numId="23">
    <w:abstractNumId w:val="23"/>
  </w:num>
  <w:num w:numId="24">
    <w:abstractNumId w:val="7"/>
  </w:num>
  <w:num w:numId="25">
    <w:abstractNumId w:val="20"/>
  </w:num>
  <w:num w:numId="26">
    <w:abstractNumId w:val="24"/>
  </w:num>
  <w:num w:numId="27">
    <w:abstractNumId w:val="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E50"/>
    <w:rsid w:val="00001C0D"/>
    <w:rsid w:val="00005E57"/>
    <w:rsid w:val="00010ECC"/>
    <w:rsid w:val="00011196"/>
    <w:rsid w:val="0002211E"/>
    <w:rsid w:val="0004747A"/>
    <w:rsid w:val="00051C99"/>
    <w:rsid w:val="000621CE"/>
    <w:rsid w:val="00072FAB"/>
    <w:rsid w:val="00082664"/>
    <w:rsid w:val="0009499E"/>
    <w:rsid w:val="00097393"/>
    <w:rsid w:val="000A57B8"/>
    <w:rsid w:val="000C16F7"/>
    <w:rsid w:val="000C5E1B"/>
    <w:rsid w:val="000D419D"/>
    <w:rsid w:val="000D7396"/>
    <w:rsid w:val="000F71D6"/>
    <w:rsid w:val="0011053A"/>
    <w:rsid w:val="001208E4"/>
    <w:rsid w:val="00136A4A"/>
    <w:rsid w:val="00137523"/>
    <w:rsid w:val="00160199"/>
    <w:rsid w:val="00177239"/>
    <w:rsid w:val="00181B9B"/>
    <w:rsid w:val="001932B5"/>
    <w:rsid w:val="001A10D8"/>
    <w:rsid w:val="001A3195"/>
    <w:rsid w:val="001A646A"/>
    <w:rsid w:val="001C474E"/>
    <w:rsid w:val="001D5C1B"/>
    <w:rsid w:val="001E20E7"/>
    <w:rsid w:val="001F037F"/>
    <w:rsid w:val="001F2D65"/>
    <w:rsid w:val="00206DAA"/>
    <w:rsid w:val="00216FD4"/>
    <w:rsid w:val="00220593"/>
    <w:rsid w:val="00226B8E"/>
    <w:rsid w:val="00226BCC"/>
    <w:rsid w:val="00227CE2"/>
    <w:rsid w:val="00230D70"/>
    <w:rsid w:val="002403D6"/>
    <w:rsid w:val="00245452"/>
    <w:rsid w:val="002469E9"/>
    <w:rsid w:val="00271505"/>
    <w:rsid w:val="00273424"/>
    <w:rsid w:val="002A0D5C"/>
    <w:rsid w:val="002A7429"/>
    <w:rsid w:val="002B5D49"/>
    <w:rsid w:val="002C014C"/>
    <w:rsid w:val="002C0727"/>
    <w:rsid w:val="002C0D79"/>
    <w:rsid w:val="002D0D7F"/>
    <w:rsid w:val="002D42D1"/>
    <w:rsid w:val="002D4A9F"/>
    <w:rsid w:val="002E1369"/>
    <w:rsid w:val="002F5805"/>
    <w:rsid w:val="002F59CA"/>
    <w:rsid w:val="00301EEF"/>
    <w:rsid w:val="00316970"/>
    <w:rsid w:val="003237D8"/>
    <w:rsid w:val="0032698B"/>
    <w:rsid w:val="00333B16"/>
    <w:rsid w:val="00334B04"/>
    <w:rsid w:val="00346579"/>
    <w:rsid w:val="00361467"/>
    <w:rsid w:val="003769FD"/>
    <w:rsid w:val="003808BB"/>
    <w:rsid w:val="00384A7E"/>
    <w:rsid w:val="00384F2E"/>
    <w:rsid w:val="00391BDB"/>
    <w:rsid w:val="003931E6"/>
    <w:rsid w:val="00397BCB"/>
    <w:rsid w:val="003A551D"/>
    <w:rsid w:val="003A5F10"/>
    <w:rsid w:val="003B2DFB"/>
    <w:rsid w:val="003B6C45"/>
    <w:rsid w:val="003C5FA1"/>
    <w:rsid w:val="003D304A"/>
    <w:rsid w:val="003E36B2"/>
    <w:rsid w:val="003E6BF0"/>
    <w:rsid w:val="003E6E8B"/>
    <w:rsid w:val="003E72DC"/>
    <w:rsid w:val="003E7F1E"/>
    <w:rsid w:val="0041726C"/>
    <w:rsid w:val="004229CB"/>
    <w:rsid w:val="00436EFE"/>
    <w:rsid w:val="0044248E"/>
    <w:rsid w:val="004635CD"/>
    <w:rsid w:val="00463EC7"/>
    <w:rsid w:val="00465CBC"/>
    <w:rsid w:val="00473A69"/>
    <w:rsid w:val="00474AE3"/>
    <w:rsid w:val="004807F3"/>
    <w:rsid w:val="0049140E"/>
    <w:rsid w:val="00492D92"/>
    <w:rsid w:val="00492EA1"/>
    <w:rsid w:val="00497D26"/>
    <w:rsid w:val="004B1358"/>
    <w:rsid w:val="004C0B37"/>
    <w:rsid w:val="004C1828"/>
    <w:rsid w:val="004C5197"/>
    <w:rsid w:val="004C7BCC"/>
    <w:rsid w:val="004D4397"/>
    <w:rsid w:val="004D4FB6"/>
    <w:rsid w:val="004D55CF"/>
    <w:rsid w:val="004E29AE"/>
    <w:rsid w:val="004E544A"/>
    <w:rsid w:val="004F021D"/>
    <w:rsid w:val="004F2AFB"/>
    <w:rsid w:val="00501C33"/>
    <w:rsid w:val="0050476F"/>
    <w:rsid w:val="00505FC4"/>
    <w:rsid w:val="005209AB"/>
    <w:rsid w:val="00523886"/>
    <w:rsid w:val="00527276"/>
    <w:rsid w:val="005419B6"/>
    <w:rsid w:val="00557910"/>
    <w:rsid w:val="00582EAD"/>
    <w:rsid w:val="0058582D"/>
    <w:rsid w:val="0058779E"/>
    <w:rsid w:val="00590CAB"/>
    <w:rsid w:val="00596C24"/>
    <w:rsid w:val="005A3309"/>
    <w:rsid w:val="005A515C"/>
    <w:rsid w:val="005D6FFE"/>
    <w:rsid w:val="005E189B"/>
    <w:rsid w:val="005E4676"/>
    <w:rsid w:val="005E5A62"/>
    <w:rsid w:val="005F1B03"/>
    <w:rsid w:val="00620BC8"/>
    <w:rsid w:val="00630942"/>
    <w:rsid w:val="006469FC"/>
    <w:rsid w:val="006521F9"/>
    <w:rsid w:val="00656798"/>
    <w:rsid w:val="00662E0F"/>
    <w:rsid w:val="0066373E"/>
    <w:rsid w:val="00675B74"/>
    <w:rsid w:val="006822EB"/>
    <w:rsid w:val="00682FA8"/>
    <w:rsid w:val="0068503A"/>
    <w:rsid w:val="00685B34"/>
    <w:rsid w:val="0068679A"/>
    <w:rsid w:val="006A1E3E"/>
    <w:rsid w:val="006A7410"/>
    <w:rsid w:val="006B1B16"/>
    <w:rsid w:val="006B3E5D"/>
    <w:rsid w:val="006B5EF4"/>
    <w:rsid w:val="006C68A8"/>
    <w:rsid w:val="006E22DB"/>
    <w:rsid w:val="006E6928"/>
    <w:rsid w:val="00704AB0"/>
    <w:rsid w:val="00717007"/>
    <w:rsid w:val="007341DD"/>
    <w:rsid w:val="00736C41"/>
    <w:rsid w:val="007448A7"/>
    <w:rsid w:val="00745444"/>
    <w:rsid w:val="00752187"/>
    <w:rsid w:val="007533BE"/>
    <w:rsid w:val="007727EF"/>
    <w:rsid w:val="00781265"/>
    <w:rsid w:val="00784021"/>
    <w:rsid w:val="00791206"/>
    <w:rsid w:val="007A4727"/>
    <w:rsid w:val="007B1DB8"/>
    <w:rsid w:val="007B2EAD"/>
    <w:rsid w:val="007B40CC"/>
    <w:rsid w:val="007E0181"/>
    <w:rsid w:val="007E220F"/>
    <w:rsid w:val="007E2EC1"/>
    <w:rsid w:val="007E4674"/>
    <w:rsid w:val="00802D7D"/>
    <w:rsid w:val="00802F26"/>
    <w:rsid w:val="008056F9"/>
    <w:rsid w:val="00805EBF"/>
    <w:rsid w:val="00813A62"/>
    <w:rsid w:val="008151B7"/>
    <w:rsid w:val="00823DCB"/>
    <w:rsid w:val="0085727A"/>
    <w:rsid w:val="00863206"/>
    <w:rsid w:val="00872342"/>
    <w:rsid w:val="00873109"/>
    <w:rsid w:val="00874147"/>
    <w:rsid w:val="00884E50"/>
    <w:rsid w:val="008871AE"/>
    <w:rsid w:val="00887F22"/>
    <w:rsid w:val="00894950"/>
    <w:rsid w:val="008A07CD"/>
    <w:rsid w:val="008A35FA"/>
    <w:rsid w:val="008B3738"/>
    <w:rsid w:val="008D6365"/>
    <w:rsid w:val="008D6629"/>
    <w:rsid w:val="008D70AF"/>
    <w:rsid w:val="008E22EF"/>
    <w:rsid w:val="008F3D83"/>
    <w:rsid w:val="009111C3"/>
    <w:rsid w:val="0091181C"/>
    <w:rsid w:val="0091265C"/>
    <w:rsid w:val="00912AC9"/>
    <w:rsid w:val="00923E16"/>
    <w:rsid w:val="00926075"/>
    <w:rsid w:val="009316CA"/>
    <w:rsid w:val="0095103A"/>
    <w:rsid w:val="0095367B"/>
    <w:rsid w:val="00954C65"/>
    <w:rsid w:val="0095520C"/>
    <w:rsid w:val="0096445C"/>
    <w:rsid w:val="0096556A"/>
    <w:rsid w:val="00973081"/>
    <w:rsid w:val="009814EF"/>
    <w:rsid w:val="00987D4F"/>
    <w:rsid w:val="00993E40"/>
    <w:rsid w:val="00997CF9"/>
    <w:rsid w:val="009A7E82"/>
    <w:rsid w:val="009B1337"/>
    <w:rsid w:val="009C0BD7"/>
    <w:rsid w:val="009C56DE"/>
    <w:rsid w:val="009D1B8E"/>
    <w:rsid w:val="009E3D0F"/>
    <w:rsid w:val="009E7425"/>
    <w:rsid w:val="009F2B10"/>
    <w:rsid w:val="009F7CE9"/>
    <w:rsid w:val="00A00862"/>
    <w:rsid w:val="00A062C4"/>
    <w:rsid w:val="00A173D3"/>
    <w:rsid w:val="00A20B23"/>
    <w:rsid w:val="00A43905"/>
    <w:rsid w:val="00A455EF"/>
    <w:rsid w:val="00A52AB8"/>
    <w:rsid w:val="00A61137"/>
    <w:rsid w:val="00A62858"/>
    <w:rsid w:val="00A63223"/>
    <w:rsid w:val="00A8221D"/>
    <w:rsid w:val="00A9048A"/>
    <w:rsid w:val="00A975E5"/>
    <w:rsid w:val="00AB5197"/>
    <w:rsid w:val="00AB5D57"/>
    <w:rsid w:val="00AC3AAC"/>
    <w:rsid w:val="00AC3B85"/>
    <w:rsid w:val="00AC63FB"/>
    <w:rsid w:val="00AD12B0"/>
    <w:rsid w:val="00AD1F30"/>
    <w:rsid w:val="00AD3F8B"/>
    <w:rsid w:val="00AD7869"/>
    <w:rsid w:val="00AE0FD8"/>
    <w:rsid w:val="00AF19C6"/>
    <w:rsid w:val="00AF583C"/>
    <w:rsid w:val="00B142B3"/>
    <w:rsid w:val="00B42A24"/>
    <w:rsid w:val="00B44BC1"/>
    <w:rsid w:val="00B56BC2"/>
    <w:rsid w:val="00B62AF1"/>
    <w:rsid w:val="00B63AE4"/>
    <w:rsid w:val="00B65071"/>
    <w:rsid w:val="00B72E84"/>
    <w:rsid w:val="00B81170"/>
    <w:rsid w:val="00BA71E3"/>
    <w:rsid w:val="00BC7156"/>
    <w:rsid w:val="00BD2DC4"/>
    <w:rsid w:val="00BF41AB"/>
    <w:rsid w:val="00C110ED"/>
    <w:rsid w:val="00C118C2"/>
    <w:rsid w:val="00C3402D"/>
    <w:rsid w:val="00C37868"/>
    <w:rsid w:val="00C54874"/>
    <w:rsid w:val="00C60749"/>
    <w:rsid w:val="00C65A0E"/>
    <w:rsid w:val="00C74B8D"/>
    <w:rsid w:val="00C9101B"/>
    <w:rsid w:val="00C93AD5"/>
    <w:rsid w:val="00C94759"/>
    <w:rsid w:val="00CB136F"/>
    <w:rsid w:val="00CB14C3"/>
    <w:rsid w:val="00CB36F4"/>
    <w:rsid w:val="00CB3B78"/>
    <w:rsid w:val="00CB445C"/>
    <w:rsid w:val="00CC0FC1"/>
    <w:rsid w:val="00CC3D77"/>
    <w:rsid w:val="00CC66D7"/>
    <w:rsid w:val="00CC79CF"/>
    <w:rsid w:val="00CE4B94"/>
    <w:rsid w:val="00CE6CBB"/>
    <w:rsid w:val="00CF629A"/>
    <w:rsid w:val="00D02E89"/>
    <w:rsid w:val="00D171F1"/>
    <w:rsid w:val="00D25F69"/>
    <w:rsid w:val="00D337BC"/>
    <w:rsid w:val="00D40851"/>
    <w:rsid w:val="00D40FF5"/>
    <w:rsid w:val="00D41BCD"/>
    <w:rsid w:val="00D431F1"/>
    <w:rsid w:val="00D52A25"/>
    <w:rsid w:val="00DA7D16"/>
    <w:rsid w:val="00DB0C01"/>
    <w:rsid w:val="00DE0243"/>
    <w:rsid w:val="00DE198E"/>
    <w:rsid w:val="00DF6C94"/>
    <w:rsid w:val="00E035EF"/>
    <w:rsid w:val="00E1317A"/>
    <w:rsid w:val="00E203AB"/>
    <w:rsid w:val="00E2045C"/>
    <w:rsid w:val="00E34B82"/>
    <w:rsid w:val="00E35258"/>
    <w:rsid w:val="00E4331D"/>
    <w:rsid w:val="00E46F86"/>
    <w:rsid w:val="00E54711"/>
    <w:rsid w:val="00E57B86"/>
    <w:rsid w:val="00E65AB0"/>
    <w:rsid w:val="00E67831"/>
    <w:rsid w:val="00E73324"/>
    <w:rsid w:val="00E74148"/>
    <w:rsid w:val="00E75BAB"/>
    <w:rsid w:val="00E7714E"/>
    <w:rsid w:val="00E77E9F"/>
    <w:rsid w:val="00E914E3"/>
    <w:rsid w:val="00EA3FA1"/>
    <w:rsid w:val="00EA407E"/>
    <w:rsid w:val="00EB5DF9"/>
    <w:rsid w:val="00ED1571"/>
    <w:rsid w:val="00ED340C"/>
    <w:rsid w:val="00ED4208"/>
    <w:rsid w:val="00ED5F88"/>
    <w:rsid w:val="00EE7C85"/>
    <w:rsid w:val="00F00308"/>
    <w:rsid w:val="00F004C2"/>
    <w:rsid w:val="00F062D4"/>
    <w:rsid w:val="00F10BCC"/>
    <w:rsid w:val="00F176FA"/>
    <w:rsid w:val="00F33EC4"/>
    <w:rsid w:val="00F543A4"/>
    <w:rsid w:val="00F734E6"/>
    <w:rsid w:val="00F7445D"/>
    <w:rsid w:val="00F97822"/>
    <w:rsid w:val="00FA379A"/>
    <w:rsid w:val="00FA3D8A"/>
    <w:rsid w:val="00FB7AB7"/>
    <w:rsid w:val="00FE6FB9"/>
    <w:rsid w:val="00FE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D1"/>
    <w:rPr>
      <w:rFonts w:ascii="Arial Narrow" w:hAnsi="Arial Narrow"/>
      <w:lang w:val="es-NI" w:eastAsia="en-US"/>
    </w:rPr>
  </w:style>
  <w:style w:type="paragraph" w:styleId="Heading1">
    <w:name w:val="heading 1"/>
    <w:basedOn w:val="Normal"/>
    <w:next w:val="Normal"/>
    <w:qFormat/>
    <w:rsid w:val="002D42D1"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rsid w:val="002D42D1"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rsid w:val="002D42D1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2D42D1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2D42D1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42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42D1"/>
    <w:pPr>
      <w:tabs>
        <w:tab w:val="center" w:pos="4153"/>
        <w:tab w:val="right" w:pos="8306"/>
      </w:tabs>
    </w:pPr>
  </w:style>
  <w:style w:type="paragraph" w:styleId="BodyTextIndent3">
    <w:name w:val="Body Text Indent 3"/>
    <w:aliases w:val=" uvlaka 3"/>
    <w:basedOn w:val="Normal"/>
    <w:rsid w:val="00C37868"/>
    <w:pPr>
      <w:tabs>
        <w:tab w:val="left" w:pos="2700"/>
      </w:tabs>
      <w:ind w:left="2700" w:hanging="2700"/>
      <w:jc w:val="both"/>
    </w:pPr>
    <w:rPr>
      <w:rFonts w:ascii="Times New Roman" w:hAnsi="Times New Roman"/>
      <w:sz w:val="24"/>
      <w:szCs w:val="24"/>
      <w:lang w:val="hr-HR"/>
    </w:rPr>
  </w:style>
  <w:style w:type="paragraph" w:customStyle="1" w:styleId="Char">
    <w:name w:val="Char"/>
    <w:basedOn w:val="Normal"/>
    <w:rsid w:val="00346579"/>
    <w:pPr>
      <w:spacing w:after="160" w:line="240" w:lineRule="exact"/>
    </w:pPr>
    <w:rPr>
      <w:rFonts w:ascii="Verdana" w:hAnsi="Verdana"/>
      <w:lang w:val="en-US"/>
    </w:rPr>
  </w:style>
  <w:style w:type="paragraph" w:styleId="BodyText">
    <w:name w:val="Body Text"/>
    <w:basedOn w:val="Normal"/>
    <w:link w:val="BodyTextChar"/>
    <w:rsid w:val="00505FC4"/>
    <w:pPr>
      <w:spacing w:after="120"/>
    </w:pPr>
  </w:style>
  <w:style w:type="character" w:customStyle="1" w:styleId="BodyTextChar">
    <w:name w:val="Body Text Char"/>
    <w:link w:val="BodyText"/>
    <w:rsid w:val="00505FC4"/>
    <w:rPr>
      <w:rFonts w:ascii="Arial Narrow" w:hAnsi="Arial Narrow"/>
      <w:lang w:val="es-NI" w:eastAsia="en-US"/>
    </w:rPr>
  </w:style>
  <w:style w:type="character" w:styleId="Hyperlink">
    <w:name w:val="Hyperlink"/>
    <w:rsid w:val="002D42D1"/>
    <w:rPr>
      <w:color w:val="0000FF"/>
      <w:u w:val="single"/>
    </w:rPr>
  </w:style>
  <w:style w:type="character" w:styleId="PageNumber">
    <w:name w:val="page number"/>
    <w:basedOn w:val="DefaultParagraphFont"/>
    <w:rsid w:val="002D42D1"/>
  </w:style>
  <w:style w:type="character" w:customStyle="1" w:styleId="longtext">
    <w:name w:val="long_text"/>
    <w:basedOn w:val="DefaultParagraphFont"/>
    <w:rsid w:val="00505FC4"/>
  </w:style>
  <w:style w:type="paragraph" w:customStyle="1" w:styleId="PaperTitle">
    <w:name w:val="PaperTitle"/>
    <w:basedOn w:val="Heading1"/>
    <w:next w:val="Normal"/>
    <w:rsid w:val="00245452"/>
    <w:pPr>
      <w:spacing w:before="480" w:after="240"/>
      <w:jc w:val="center"/>
    </w:pPr>
    <w:rPr>
      <w:rFonts w:ascii="Times New Roman" w:hAnsi="Times New Roman"/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"/>
    <w:qFormat/>
    <w:rsid w:val="0095367B"/>
    <w:pPr>
      <w:widowControl w:val="0"/>
      <w:autoSpaceDE w:val="0"/>
      <w:autoSpaceDN w:val="0"/>
      <w:adjustRightInd w:val="0"/>
    </w:pPr>
    <w:rPr>
      <w:rFonts w:ascii="Calibri" w:hAnsi="Calibri"/>
      <w:b/>
      <w:bCs/>
      <w:color w:val="000000"/>
      <w:sz w:val="28"/>
      <w:szCs w:val="28"/>
      <w:lang w:val="en-US"/>
    </w:rPr>
  </w:style>
  <w:style w:type="paragraph" w:customStyle="1" w:styleId="AbstractText">
    <w:name w:val="Abstract Text"/>
    <w:basedOn w:val="Normal"/>
    <w:qFormat/>
    <w:rsid w:val="0095367B"/>
    <w:pPr>
      <w:widowControl w:val="0"/>
      <w:autoSpaceDE w:val="0"/>
      <w:autoSpaceDN w:val="0"/>
      <w:adjustRightInd w:val="0"/>
      <w:jc w:val="both"/>
    </w:pPr>
    <w:rPr>
      <w:rFonts w:ascii="Calibri" w:hAnsi="Calibri"/>
      <w:color w:val="000000"/>
      <w:lang w:val="en-GB"/>
    </w:rPr>
  </w:style>
  <w:style w:type="paragraph" w:styleId="PlainText">
    <w:name w:val="Plain Text"/>
    <w:basedOn w:val="Normal"/>
    <w:link w:val="PlainTextChar"/>
    <w:rsid w:val="007B40CC"/>
    <w:pPr>
      <w:widowControl w:val="0"/>
      <w:autoSpaceDE w:val="0"/>
      <w:autoSpaceDN w:val="0"/>
      <w:jc w:val="both"/>
    </w:pPr>
    <w:rPr>
      <w:rFonts w:ascii="SimSun" w:eastAsia="SimSun" w:hAnsi="Times New Roman"/>
      <w:kern w:val="2"/>
      <w:sz w:val="21"/>
      <w:szCs w:val="21"/>
      <w:lang w:val="en-US"/>
    </w:rPr>
  </w:style>
  <w:style w:type="character" w:customStyle="1" w:styleId="PlainTextChar">
    <w:name w:val="Plain Text Char"/>
    <w:link w:val="PlainText"/>
    <w:rsid w:val="007B40CC"/>
    <w:rPr>
      <w:rFonts w:ascii="SimSun" w:eastAsia="SimSun"/>
      <w:kern w:val="2"/>
      <w:sz w:val="21"/>
      <w:szCs w:val="21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s-Latn-BA" w:eastAsia="bs-Latn-BA"/>
    </w:rPr>
  </w:style>
  <w:style w:type="character" w:customStyle="1" w:styleId="HTMLPreformattedChar">
    <w:name w:val="HTML Preformatted Char"/>
    <w:link w:val="HTMLPreformatted"/>
    <w:uiPriority w:val="99"/>
    <w:rsid w:val="00136A4A"/>
    <w:rPr>
      <w:rFonts w:ascii="Courier New" w:hAnsi="Courier New" w:cs="Courier New"/>
    </w:rPr>
  </w:style>
  <w:style w:type="paragraph" w:styleId="List">
    <w:name w:val="List"/>
    <w:basedOn w:val="Normal"/>
    <w:rsid w:val="0085727A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802D7D"/>
    <w:rPr>
      <w:sz w:val="22"/>
      <w:szCs w:val="22"/>
      <w:lang w:val="hr-BA"/>
    </w:rPr>
  </w:style>
  <w:style w:type="paragraph" w:styleId="NoSpacing">
    <w:name w:val="No Spacing"/>
    <w:link w:val="NoSpacingChar"/>
    <w:uiPriority w:val="99"/>
    <w:qFormat/>
    <w:rsid w:val="00802D7D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D419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0D419D"/>
    <w:rPr>
      <w:b/>
      <w:bCs/>
    </w:rPr>
  </w:style>
  <w:style w:type="character" w:customStyle="1" w:styleId="orcid-id">
    <w:name w:val="orcid-id"/>
    <w:rsid w:val="002A7429"/>
  </w:style>
  <w:style w:type="character" w:customStyle="1" w:styleId="workspace-section-title">
    <w:name w:val="workspace-section-title"/>
    <w:rsid w:val="002A7429"/>
  </w:style>
  <w:style w:type="character" w:customStyle="1" w:styleId="affiliation-date">
    <w:name w:val="affiliation-date"/>
    <w:rsid w:val="002A7429"/>
  </w:style>
  <w:style w:type="character" w:customStyle="1" w:styleId="journaltitle">
    <w:name w:val="journaltitle"/>
    <w:rsid w:val="002A7429"/>
  </w:style>
  <w:style w:type="character" w:customStyle="1" w:styleId="capitalize">
    <w:name w:val="capitalize"/>
    <w:rsid w:val="002A7429"/>
  </w:style>
  <w:style w:type="paragraph" w:customStyle="1" w:styleId="small">
    <w:name w:val="small"/>
    <w:basedOn w:val="Normal"/>
    <w:rsid w:val="002A742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E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369"/>
    <w:rPr>
      <w:rFonts w:ascii="Tahoma" w:hAnsi="Tahoma" w:cs="Tahoma"/>
      <w:sz w:val="16"/>
      <w:szCs w:val="16"/>
      <w:lang w:val="es-NI" w:eastAsia="en-US"/>
    </w:rPr>
  </w:style>
  <w:style w:type="paragraph" w:customStyle="1" w:styleId="ECVSubSectionHeading">
    <w:name w:val="_ECV_SubSectionHeading"/>
    <w:basedOn w:val="Normal"/>
    <w:rsid w:val="00717007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styleId="ListParagraph">
    <w:name w:val="List Paragraph"/>
    <w:basedOn w:val="Normal"/>
    <w:uiPriority w:val="1"/>
    <w:qFormat/>
    <w:rsid w:val="006822E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C0FC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E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34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6999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1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356284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290190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6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0105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740502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026531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9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113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97518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7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614010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0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632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89459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2235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0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3745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376543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3986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5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7354">
                              <w:marLeft w:val="0"/>
                              <w:marRight w:val="-22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  <w:divsChild>
                                <w:div w:id="14338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6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679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03642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1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05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8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01200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3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86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8708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2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6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2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45077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359973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9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40815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96498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7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66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616226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1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7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6397">
                                  <w:marLeft w:val="0"/>
                                  <w:marRight w:val="-225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  <w:divsChild>
                                    <w:div w:id="208163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0213">
                                  <w:marLeft w:val="0"/>
                                  <w:marRight w:val="-225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  <w:divsChild>
                                    <w:div w:id="121962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7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7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14155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3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7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413330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2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86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22675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719433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1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9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481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370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7405458">
                  <w:marLeft w:val="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0959/wjpps202211-2353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mra.dzambic@untz.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rmaceutskakomora.ba/v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deref/http%3A%2F%2Fdx.doi.org%2F10.22587%2Fajbas.2020.14.2.5?_sg%5B0%5D=dY3cpBna27-1lHp3OjtAlhPZgVNtpr3vom2B3ghda1dkQXCwL7I6t4DAXphmAC4s2KPyNfY63Lq3Uo_JiquYxa54AA.1DYpaXeZTooCLmL7jSPPAwReK2GZa8Sz2d3RdrsZyrUggU-RDshJ6CgCuQuCrq7UUUYFu0jx_8eHHPvLVbFa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deref/http%3A%2F%2Fdx.doi.org%2F10.17628%2Fecb.2020.9.285-290?_sg%5B0%5D=2qH0rO2PBmQzF8DUnx--CFKRDhzkt8wofS0Xh0lknj8TOugI4DLLwIMCWe_c1c9x3CCLe5IZlYrNlIu_TZTtV37lmQ.dv6H03li-mZMZWfYllBdpQFisL0wra2RrKWeq06ZzOmhJdqWi8iYKl_a9YwzMkvebtZd3bcPE-nkgFJOg4xta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>CEDEFOP</Company>
  <LinksUpToDate>false</LinksUpToDate>
  <CharactersWithSpaces>10610</CharactersWithSpaces>
  <SharedDoc>false</SharedDoc>
  <HLinks>
    <vt:vector size="84" baseType="variant">
      <vt:variant>
        <vt:i4>7995519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https://doi.org/10.1556/pollack.2.2007.3.8</vt:lpwstr>
      </vt:variant>
      <vt:variant>
        <vt:lpwstr/>
      </vt:variant>
      <vt:variant>
        <vt:i4>3145839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https://doi.org/10.1016/j.engstruct.2010.03.004</vt:lpwstr>
      </vt:variant>
      <vt:variant>
        <vt:lpwstr/>
      </vt:variant>
      <vt:variant>
        <vt:i4>3276911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https://doi.org/10.1016/j.engstruct.2012.03.007</vt:lpwstr>
      </vt:variant>
      <vt:variant>
        <vt:lpwstr/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https://doi.org/10.17559/tv-20140603143241</vt:lpwstr>
      </vt:variant>
      <vt:variant>
        <vt:lpwstr/>
      </vt:variant>
      <vt:variant>
        <vt:i4>2687103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https://doi.org/10.1155/2015/957841</vt:lpwstr>
      </vt:variant>
      <vt:variant>
        <vt:lpwstr/>
      </vt:variant>
      <vt:variant>
        <vt:i4>3932200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http://www.scopus.com/inward/authorDetails.url?authorID=23029522100&amp;partnerID=MN8TOARS</vt:lpwstr>
      </vt:variant>
      <vt:variant>
        <vt:lpwstr/>
      </vt:variant>
      <vt:variant>
        <vt:i4>196621</vt:i4>
      </vt:variant>
      <vt:variant>
        <vt:i4>21</vt:i4>
      </vt:variant>
      <vt:variant>
        <vt:i4>0</vt:i4>
      </vt:variant>
      <vt:variant>
        <vt:i4>5</vt:i4>
      </vt:variant>
      <vt:variant>
        <vt:lpwstr>http://www.unios.hr/</vt:lpwstr>
      </vt:variant>
      <vt:variant>
        <vt:lpwstr/>
      </vt:variant>
      <vt:variant>
        <vt:i4>196615</vt:i4>
      </vt:variant>
      <vt:variant>
        <vt:i4>18</vt:i4>
      </vt:variant>
      <vt:variant>
        <vt:i4>0</vt:i4>
      </vt:variant>
      <vt:variant>
        <vt:i4>5</vt:i4>
      </vt:variant>
      <vt:variant>
        <vt:lpwstr>https://hr-hr.facebook.com/interreg.IPA.CBC.safEarth/</vt:lpwstr>
      </vt:variant>
      <vt:variant>
        <vt:lpwstr/>
      </vt:variant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http://kforce.uns.ac.rs/</vt:lpwstr>
      </vt:variant>
      <vt:variant>
        <vt:lpwstr/>
      </vt:variant>
      <vt:variant>
        <vt:i4>917579</vt:i4>
      </vt:variant>
      <vt:variant>
        <vt:i4>12</vt:i4>
      </vt:variant>
      <vt:variant>
        <vt:i4>0</vt:i4>
      </vt:variant>
      <vt:variant>
        <vt:i4>5</vt:i4>
      </vt:variant>
      <vt:variant>
        <vt:lpwstr>http://books.google.com/books?hl=en&amp;lr=&amp;id=jJ3MBQAAQBAJ&amp;oi=fnd&amp;pg=PP1&amp;dq=info:2tdfMW4cqvsJ:scholar.google.com&amp;ots=LR1LHCkkQ2&amp;sig=z-CmwNgFpRUM0R2qKzopgsBrw90</vt:lpwstr>
      </vt:variant>
      <vt:variant>
        <vt:lpwstr/>
      </vt:variant>
      <vt:variant>
        <vt:i4>7209018</vt:i4>
      </vt:variant>
      <vt:variant>
        <vt:i4>9</vt:i4>
      </vt:variant>
      <vt:variant>
        <vt:i4>0</vt:i4>
      </vt:variant>
      <vt:variant>
        <vt:i4>5</vt:i4>
      </vt:variant>
      <vt:variant>
        <vt:lpwstr>http://solacolu.chim.upb.ro/p80-87.pdf</vt:lpwstr>
      </vt:variant>
      <vt:variant>
        <vt:lpwstr/>
      </vt:variant>
      <vt:variant>
        <vt:i4>5832782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http://dx.doi.org/10.1155/2015/957841</vt:lpwstr>
      </vt:variant>
      <vt:variant>
        <vt:lpwstr/>
      </vt:variant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http://www.scopus.com/inward/authorDetails.url?authorID=23029522100&amp;partnerID=MN8TOARS</vt:lpwstr>
      </vt:variant>
      <vt:variant>
        <vt:lpwstr/>
      </vt:variant>
      <vt:variant>
        <vt:i4>3670092</vt:i4>
      </vt:variant>
      <vt:variant>
        <vt:i4>0</vt:i4>
      </vt:variant>
      <vt:variant>
        <vt:i4>0</vt:i4>
      </vt:variant>
      <vt:variant>
        <vt:i4>5</vt:i4>
      </vt:variant>
      <vt:variant>
        <vt:lpwstr>mailto:damir.zenunovic@untz.ba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Korisnik</cp:lastModifiedBy>
  <cp:revision>2</cp:revision>
  <cp:lastPrinted>2005-01-21T13:35:00Z</cp:lastPrinted>
  <dcterms:created xsi:type="dcterms:W3CDTF">2022-12-27T17:16:00Z</dcterms:created>
  <dcterms:modified xsi:type="dcterms:W3CDTF">2022-12-27T17:16:00Z</dcterms:modified>
</cp:coreProperties>
</file>